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32" w:rsidRDefault="00E03C83" w:rsidP="00CE6F1E">
      <w:pPr>
        <w:jc w:val="center"/>
        <w:rPr>
          <w:rFonts w:ascii="Comic Sans MS" w:hAnsi="Comic Sans MS"/>
          <w:sz w:val="26"/>
          <w:szCs w:val="28"/>
        </w:rPr>
      </w:pPr>
      <w:r w:rsidRPr="00E37803">
        <w:rPr>
          <w:rFonts w:ascii="Comic Sans MS" w:hAnsi="Comic Sans MS"/>
          <w:sz w:val="26"/>
          <w:szCs w:val="28"/>
        </w:rPr>
        <w:t xml:space="preserve">Il corso di </w:t>
      </w:r>
      <w:r w:rsidR="00875FBA" w:rsidRPr="008E36FA">
        <w:rPr>
          <w:rFonts w:ascii="Comic Sans MS" w:hAnsi="Comic Sans MS"/>
          <w:b/>
          <w:color w:val="365F91" w:themeColor="accent1" w:themeShade="BF"/>
          <w:sz w:val="26"/>
          <w:szCs w:val="28"/>
        </w:rPr>
        <w:t>Sociologia di comunità e del territorio</w:t>
      </w:r>
      <w:r w:rsidRPr="008E36FA">
        <w:rPr>
          <w:rFonts w:ascii="Comic Sans MS" w:hAnsi="Comic Sans MS"/>
          <w:color w:val="365F91" w:themeColor="accent1" w:themeShade="BF"/>
          <w:sz w:val="26"/>
          <w:szCs w:val="28"/>
        </w:rPr>
        <w:t xml:space="preserve"> </w:t>
      </w:r>
      <w:r w:rsidRPr="00E37803">
        <w:rPr>
          <w:rFonts w:ascii="Comic Sans MS" w:hAnsi="Comic Sans MS"/>
          <w:sz w:val="26"/>
          <w:szCs w:val="28"/>
        </w:rPr>
        <w:t>(prof.ssa Claudia Mantovan) organiz</w:t>
      </w:r>
      <w:r w:rsidR="00875FBA" w:rsidRPr="00E37803">
        <w:rPr>
          <w:rFonts w:ascii="Comic Sans MS" w:hAnsi="Comic Sans MS"/>
          <w:sz w:val="26"/>
          <w:szCs w:val="28"/>
        </w:rPr>
        <w:t>za il</w:t>
      </w:r>
      <w:r w:rsidR="00875FBA" w:rsidRPr="00C05285">
        <w:rPr>
          <w:rFonts w:ascii="Comic Sans MS" w:hAnsi="Comic Sans MS"/>
          <w:sz w:val="28"/>
          <w:szCs w:val="28"/>
        </w:rPr>
        <w:t xml:space="preserve"> </w:t>
      </w:r>
      <w:r w:rsidR="00C05285" w:rsidRPr="00DF31FF">
        <w:rPr>
          <w:rFonts w:ascii="Comic Sans MS" w:hAnsi="Comic Sans MS"/>
          <w:b/>
          <w:sz w:val="30"/>
          <w:szCs w:val="28"/>
        </w:rPr>
        <w:t>SEMINARIO</w:t>
      </w:r>
      <w:r w:rsidR="00875FBA" w:rsidRPr="00C05285">
        <w:rPr>
          <w:rFonts w:ascii="Comic Sans MS" w:hAnsi="Comic Sans MS"/>
          <w:sz w:val="28"/>
          <w:szCs w:val="28"/>
        </w:rPr>
        <w:t xml:space="preserve"> </w:t>
      </w:r>
      <w:r w:rsidR="00E37803" w:rsidRPr="00E37803">
        <w:rPr>
          <w:rFonts w:ascii="Comic Sans MS" w:hAnsi="Comic Sans MS"/>
          <w:sz w:val="26"/>
          <w:szCs w:val="28"/>
        </w:rPr>
        <w:t xml:space="preserve">APERTO </w:t>
      </w:r>
      <w:r w:rsidR="00875FBA" w:rsidRPr="00E37803">
        <w:rPr>
          <w:rFonts w:ascii="Comic Sans MS" w:hAnsi="Comic Sans MS"/>
          <w:sz w:val="26"/>
          <w:szCs w:val="28"/>
        </w:rPr>
        <w:t>a tutti/e:</w:t>
      </w:r>
    </w:p>
    <w:p w:rsidR="00FE4232" w:rsidRPr="00B4063E" w:rsidRDefault="00FE4232" w:rsidP="00EF00C5">
      <w:pPr>
        <w:rPr>
          <w:rFonts w:ascii="Comic Sans MS" w:hAnsi="Comic Sans MS"/>
          <w:sz w:val="36"/>
          <w:szCs w:val="36"/>
        </w:rPr>
      </w:pPr>
    </w:p>
    <w:p w:rsidR="00012F35" w:rsidRPr="00EF00C5" w:rsidRDefault="00DE08E8" w:rsidP="00DE08E8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</w:rPr>
      </w:pPr>
      <w:r w:rsidRPr="00EF00C5">
        <w:rPr>
          <w:rFonts w:ascii="Comic Sans MS" w:hAnsi="Comic Sans MS"/>
          <w:b/>
          <w:color w:val="365F91" w:themeColor="accent1" w:themeShade="BF"/>
          <w:sz w:val="40"/>
          <w:szCs w:val="40"/>
        </w:rPr>
        <w:t xml:space="preserve">A PICCOLI PASSI. I BAMBINI E LE BAMBINE CHE SI ATTIVANO PER TRASFORMARE LA LORO REALTÀ NELLE CITTÀ O NEI BOSCHI IN SUDAMERICA ED IN ITALIA </w:t>
      </w:r>
    </w:p>
    <w:p w:rsidR="00C41D62" w:rsidRPr="00EF00C5" w:rsidRDefault="007675B5" w:rsidP="00EF00C5">
      <w:pPr>
        <w:widowControl w:val="0"/>
        <w:autoSpaceDE w:val="0"/>
        <w:autoSpaceDN w:val="0"/>
        <w:adjustRightInd w:val="0"/>
        <w:jc w:val="center"/>
        <w:rPr>
          <w:b/>
          <w:bCs/>
          <w:color w:val="632423" w:themeColor="accent2" w:themeShade="80"/>
          <w:sz w:val="56"/>
          <w:szCs w:val="56"/>
          <w:lang w:val="en-US" w:bidi="it-IT"/>
        </w:rPr>
      </w:pPr>
      <w:r>
        <w:rPr>
          <w:b/>
          <w:bCs/>
          <w:noProof/>
          <w:color w:val="632423" w:themeColor="accent2" w:themeShade="80"/>
          <w:sz w:val="56"/>
          <w:szCs w:val="56"/>
          <w:lang w:val="en-GB" w:eastAsia="en-GB"/>
        </w:rPr>
        <w:drawing>
          <wp:inline distT="0" distB="0" distL="0" distR="0">
            <wp:extent cx="5468620" cy="3631581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12570_773833876008384_564624859226632454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787" cy="363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2A" w:rsidRPr="002E1F96" w:rsidRDefault="000B1CDA" w:rsidP="00AB5AC9">
      <w:pPr>
        <w:widowControl w:val="0"/>
        <w:autoSpaceDE w:val="0"/>
        <w:autoSpaceDN w:val="0"/>
        <w:adjustRightInd w:val="0"/>
        <w:ind w:left="227" w:right="227"/>
        <w:jc w:val="both"/>
        <w:rPr>
          <w:rFonts w:ascii="Comic Sans MS" w:hAnsi="Comic Sans MS"/>
          <w:b/>
          <w:bCs/>
          <w:color w:val="365F91" w:themeColor="accent1" w:themeShade="BF"/>
          <w:sz w:val="26"/>
          <w:szCs w:val="36"/>
          <w:lang w:bidi="it-IT"/>
        </w:rPr>
      </w:pPr>
      <w:proofErr w:type="gramStart"/>
      <w:r w:rsidRPr="00005C70">
        <w:rPr>
          <w:rFonts w:ascii="Comic Sans MS" w:hAnsi="Comic Sans MS"/>
          <w:bCs/>
          <w:sz w:val="36"/>
          <w:szCs w:val="36"/>
          <w:lang w:bidi="it-IT"/>
        </w:rPr>
        <w:t>con</w:t>
      </w:r>
      <w:proofErr w:type="gramEnd"/>
      <w:r w:rsidRPr="00C41D62">
        <w:rPr>
          <w:rFonts w:ascii="Comic Sans MS" w:hAnsi="Comic Sans MS"/>
          <w:b/>
          <w:bCs/>
          <w:color w:val="632423" w:themeColor="accent2" w:themeShade="80"/>
          <w:sz w:val="36"/>
          <w:szCs w:val="36"/>
          <w:lang w:bidi="it-IT"/>
        </w:rPr>
        <w:t xml:space="preserve"> </w:t>
      </w:r>
      <w:r w:rsidRPr="008E36FA">
        <w:rPr>
          <w:rFonts w:ascii="Comic Sans MS" w:hAnsi="Comic Sans MS"/>
          <w:b/>
          <w:bCs/>
          <w:color w:val="365F91" w:themeColor="accent1" w:themeShade="BF"/>
          <w:sz w:val="36"/>
          <w:szCs w:val="36"/>
          <w:lang w:bidi="it-IT"/>
        </w:rPr>
        <w:t>SIMONE PIAZZA</w:t>
      </w:r>
      <w:r w:rsidR="00513474">
        <w:rPr>
          <w:rFonts w:ascii="Comic Sans MS" w:hAnsi="Comic Sans MS"/>
          <w:b/>
          <w:bCs/>
          <w:color w:val="365F91" w:themeColor="accent1" w:themeShade="BF"/>
          <w:sz w:val="36"/>
          <w:szCs w:val="36"/>
          <w:lang w:bidi="it-IT"/>
        </w:rPr>
        <w:tab/>
      </w:r>
      <w:r w:rsidR="002E1F96">
        <w:t xml:space="preserve">: </w:t>
      </w:r>
      <w:r w:rsidR="002E1F96" w:rsidRPr="002E1F96">
        <w:rPr>
          <w:rFonts w:ascii="Comic Sans MS" w:hAnsi="Comic Sans MS"/>
          <w:sz w:val="26"/>
        </w:rPr>
        <w:t>l</w:t>
      </w:r>
      <w:r w:rsidR="00513474" w:rsidRPr="002E1F96">
        <w:rPr>
          <w:rFonts w:ascii="Comic Sans MS" w:hAnsi="Comic Sans MS"/>
          <w:sz w:val="26"/>
        </w:rPr>
        <w:t xml:space="preserve">aureato in Scienze dell’Educazione e Dottore di ricerca in Scienze Pedagogiche e Didattiche a Padova, da oltre vent'anni insegna nella scuola primaria e svolge attività di ricerca e sperimentazione </w:t>
      </w:r>
      <w:proofErr w:type="spellStart"/>
      <w:r w:rsidR="00513474" w:rsidRPr="002E1F96">
        <w:rPr>
          <w:rFonts w:ascii="Comic Sans MS" w:hAnsi="Comic Sans MS"/>
          <w:sz w:val="26"/>
        </w:rPr>
        <w:t>educ</w:t>
      </w:r>
      <w:proofErr w:type="spellEnd"/>
      <w:r w:rsidR="00513474" w:rsidRPr="002E1F96">
        <w:rPr>
          <w:rFonts w:ascii="Comic Sans MS" w:hAnsi="Comic Sans MS"/>
          <w:sz w:val="26"/>
        </w:rPr>
        <w:t>-attiva in varie scuole pubbliche e non</w:t>
      </w:r>
      <w:r w:rsidR="00EA5645">
        <w:rPr>
          <w:rFonts w:ascii="Comic Sans MS" w:hAnsi="Comic Sans MS"/>
          <w:sz w:val="26"/>
        </w:rPr>
        <w:t xml:space="preserve">, sia in Italia che all’estero </w:t>
      </w:r>
      <w:bookmarkStart w:id="0" w:name="_GoBack"/>
      <w:bookmarkEnd w:id="0"/>
      <w:r w:rsidR="00513474" w:rsidRPr="002E1F96">
        <w:rPr>
          <w:rFonts w:ascii="Comic Sans MS" w:hAnsi="Comic Sans MS"/>
          <w:sz w:val="26"/>
        </w:rPr>
        <w:t>(in particolare in Brasile, Colo</w:t>
      </w:r>
      <w:r w:rsidR="00CE6F1E" w:rsidRPr="002E1F96">
        <w:rPr>
          <w:rFonts w:ascii="Comic Sans MS" w:hAnsi="Comic Sans MS"/>
          <w:sz w:val="26"/>
        </w:rPr>
        <w:t>mbia, Germania, Marocco, India)</w:t>
      </w:r>
    </w:p>
    <w:p w:rsidR="00C41D62" w:rsidRDefault="00C41D62" w:rsidP="00CE6F1E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FC4C20" w:rsidRPr="00252346" w:rsidRDefault="00450C18" w:rsidP="00CE6F1E">
      <w:pPr>
        <w:jc w:val="center"/>
        <w:rPr>
          <w:rFonts w:ascii="Comic Sans MS" w:hAnsi="Comic Sans MS"/>
          <w:b/>
          <w:color w:val="244061" w:themeColor="accent1" w:themeShade="80"/>
          <w:sz w:val="32"/>
          <w:szCs w:val="32"/>
        </w:rPr>
      </w:pPr>
      <w:r w:rsidRPr="008E36FA">
        <w:rPr>
          <w:rFonts w:ascii="Comic Sans MS" w:hAnsi="Comic Sans MS"/>
          <w:b/>
          <w:color w:val="365F91" w:themeColor="accent1" w:themeShade="BF"/>
          <w:sz w:val="32"/>
          <w:szCs w:val="32"/>
        </w:rPr>
        <w:t>19 maggio 2017</w:t>
      </w:r>
      <w:r w:rsidR="001C64AC" w:rsidRPr="008E36FA">
        <w:rPr>
          <w:rFonts w:ascii="Comic Sans MS" w:hAnsi="Comic Sans MS"/>
          <w:b/>
          <w:color w:val="365F91" w:themeColor="accent1" w:themeShade="BF"/>
          <w:sz w:val="32"/>
          <w:szCs w:val="32"/>
        </w:rPr>
        <w:t>,</w:t>
      </w:r>
      <w:r w:rsidR="00831E08" w:rsidRPr="008E36FA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</w:t>
      </w:r>
      <w:r w:rsidR="001C64AC" w:rsidRPr="008E36FA">
        <w:rPr>
          <w:rFonts w:ascii="Comic Sans MS" w:hAnsi="Comic Sans MS"/>
          <w:b/>
          <w:color w:val="365F91" w:themeColor="accent1" w:themeShade="BF"/>
          <w:sz w:val="32"/>
          <w:szCs w:val="32"/>
        </w:rPr>
        <w:t>o</w:t>
      </w:r>
      <w:r w:rsidR="001A70F8" w:rsidRPr="008E36FA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re </w:t>
      </w:r>
      <w:r w:rsidR="00B108E0">
        <w:rPr>
          <w:rFonts w:ascii="Comic Sans MS" w:hAnsi="Comic Sans MS"/>
          <w:b/>
          <w:color w:val="365F91" w:themeColor="accent1" w:themeShade="BF"/>
          <w:sz w:val="32"/>
          <w:szCs w:val="32"/>
        </w:rPr>
        <w:t>9.</w:t>
      </w:r>
      <w:r w:rsidR="00C41D62" w:rsidRPr="008E36FA">
        <w:rPr>
          <w:rFonts w:ascii="Comic Sans MS" w:hAnsi="Comic Sans MS"/>
          <w:b/>
          <w:color w:val="365F91" w:themeColor="accent1" w:themeShade="BF"/>
          <w:sz w:val="32"/>
          <w:szCs w:val="32"/>
        </w:rPr>
        <w:t>30-13</w:t>
      </w:r>
      <w:r w:rsidR="00C41D62" w:rsidRPr="00252346">
        <w:rPr>
          <w:rFonts w:ascii="Comic Sans MS" w:hAnsi="Comic Sans MS"/>
          <w:b/>
          <w:color w:val="244061" w:themeColor="accent1" w:themeShade="80"/>
          <w:sz w:val="32"/>
          <w:szCs w:val="32"/>
        </w:rPr>
        <w:br/>
      </w:r>
    </w:p>
    <w:p w:rsidR="00DE50B5" w:rsidRPr="00214F5C" w:rsidRDefault="00450C18" w:rsidP="00214F5C">
      <w:pPr>
        <w:jc w:val="center"/>
        <w:rPr>
          <w:rFonts w:ascii="Comic Sans MS" w:hAnsi="Comic Sans MS" w:cs="Arial"/>
          <w:sz w:val="28"/>
        </w:rPr>
      </w:pPr>
      <w:r w:rsidRPr="00BF05D4">
        <w:rPr>
          <w:rFonts w:ascii="Comic Sans MS" w:hAnsi="Comic Sans MS" w:cs="Arial"/>
          <w:b/>
          <w:sz w:val="28"/>
          <w:szCs w:val="28"/>
        </w:rPr>
        <w:t>AULA 5</w:t>
      </w:r>
      <w:r w:rsidRPr="002F5212">
        <w:rPr>
          <w:rFonts w:ascii="Comic Sans MS" w:hAnsi="Comic Sans MS" w:cs="Arial"/>
        </w:rPr>
        <w:t xml:space="preserve"> </w:t>
      </w:r>
      <w:r w:rsidR="002F5212">
        <w:rPr>
          <w:rFonts w:ascii="Comic Sans MS" w:hAnsi="Comic Sans MS" w:cs="Arial"/>
        </w:rPr>
        <w:t>–</w:t>
      </w:r>
      <w:r w:rsidRPr="002F5212">
        <w:rPr>
          <w:rFonts w:ascii="Comic Sans MS" w:hAnsi="Comic Sans MS" w:cs="Arial"/>
        </w:rPr>
        <w:t xml:space="preserve"> </w:t>
      </w:r>
      <w:r w:rsidR="002F5212">
        <w:rPr>
          <w:rFonts w:ascii="Comic Sans MS" w:hAnsi="Comic Sans MS" w:cs="Arial"/>
        </w:rPr>
        <w:t xml:space="preserve">CUR, V.le Porta Adige, 45 </w:t>
      </w:r>
      <w:r w:rsidR="00DE50B5">
        <w:rPr>
          <w:rFonts w:ascii="Comic Sans MS" w:hAnsi="Comic Sans MS" w:cs="Arial"/>
        </w:rPr>
        <w:t>–</w:t>
      </w:r>
      <w:r w:rsidR="002F5212">
        <w:rPr>
          <w:rFonts w:ascii="Comic Sans MS" w:hAnsi="Comic Sans MS" w:cs="Arial"/>
        </w:rPr>
        <w:t xml:space="preserve"> </w:t>
      </w:r>
      <w:r w:rsidR="000D56D0" w:rsidRPr="000D56D0">
        <w:rPr>
          <w:rFonts w:ascii="Comic Sans MS" w:hAnsi="Comic Sans MS" w:cs="Arial"/>
          <w:sz w:val="28"/>
        </w:rPr>
        <w:t>ROVIGO</w:t>
      </w:r>
    </w:p>
    <w:sectPr w:rsidR="00DE50B5" w:rsidRPr="00214F5C" w:rsidSect="00CE6F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4" w:right="737" w:bottom="284" w:left="73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B9" w:rsidRDefault="00C17BB9">
      <w:r>
        <w:separator/>
      </w:r>
    </w:p>
  </w:endnote>
  <w:endnote w:type="continuationSeparator" w:id="0">
    <w:p w:rsidR="00C17BB9" w:rsidRDefault="00C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89" w:rsidRDefault="00311E64" w:rsidP="00CC20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22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2289" w:rsidRDefault="002C2289" w:rsidP="00CC20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89" w:rsidRPr="006F44A3" w:rsidRDefault="00311E64" w:rsidP="00CC2040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2C2289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EF00C5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2C2289" w:rsidRDefault="002C2289" w:rsidP="00CC204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89" w:rsidRPr="006F44A3" w:rsidRDefault="002C2289" w:rsidP="00267028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B9" w:rsidRDefault="00C17BB9">
      <w:r>
        <w:separator/>
      </w:r>
    </w:p>
  </w:footnote>
  <w:footnote w:type="continuationSeparator" w:id="0">
    <w:p w:rsidR="00C17BB9" w:rsidRDefault="00C1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5" w:type="dxa"/>
      <w:tblInd w:w="-2302" w:type="dxa"/>
      <w:tblLayout w:type="fixed"/>
      <w:tblLook w:val="00A0" w:firstRow="1" w:lastRow="0" w:firstColumn="1" w:lastColumn="0" w:noHBand="0" w:noVBand="0"/>
    </w:tblPr>
    <w:tblGrid>
      <w:gridCol w:w="2122"/>
      <w:gridCol w:w="6184"/>
      <w:gridCol w:w="3599"/>
    </w:tblGrid>
    <w:tr w:rsidR="002C2289" w:rsidTr="002B318F">
      <w:trPr>
        <w:trHeight w:val="283"/>
      </w:trPr>
      <w:tc>
        <w:tcPr>
          <w:tcW w:w="2122" w:type="dxa"/>
          <w:vMerge w:val="restart"/>
        </w:tcPr>
        <w:p w:rsidR="002C2289" w:rsidRPr="00CC2040" w:rsidRDefault="002C228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CC2040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9783" w:type="dxa"/>
          <w:gridSpan w:val="2"/>
        </w:tcPr>
        <w:p w:rsidR="002C2289" w:rsidRPr="00CC2040" w:rsidRDefault="002C2289" w:rsidP="00CC2040">
          <w:pPr>
            <w:tabs>
              <w:tab w:val="right" w:pos="5554"/>
            </w:tabs>
          </w:pPr>
          <w:r w:rsidRPr="00CC2040">
            <w:tab/>
          </w:r>
        </w:p>
        <w:p w:rsidR="002C2289" w:rsidRPr="00CC2040" w:rsidRDefault="002C2289" w:rsidP="00CC2040">
          <w:pPr>
            <w:ind w:left="744"/>
          </w:pPr>
          <w:r w:rsidRPr="00CC2040">
            <w:tab/>
          </w:r>
        </w:p>
      </w:tc>
    </w:tr>
    <w:tr w:rsidR="002C2289" w:rsidTr="002B318F">
      <w:trPr>
        <w:trHeight w:val="562"/>
      </w:trPr>
      <w:tc>
        <w:tcPr>
          <w:tcW w:w="2122" w:type="dxa"/>
          <w:vMerge/>
        </w:tcPr>
        <w:p w:rsidR="002C2289" w:rsidRPr="00CC2040" w:rsidRDefault="002C228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184" w:type="dxa"/>
        </w:tcPr>
        <w:p w:rsidR="002C2289" w:rsidRDefault="002C2289" w:rsidP="002B318F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>
            <w:rPr>
              <w:rFonts w:ascii="Arial" w:hAnsi="Arial"/>
              <w:b/>
              <w:color w:val="B2071B"/>
              <w:sz w:val="17"/>
              <w:szCs w:val="17"/>
            </w:rPr>
            <w:t xml:space="preserve">                         </w:t>
          </w:r>
          <w:r w:rsidRPr="002B318F">
            <w:rPr>
              <w:rFonts w:ascii="Arial" w:hAnsi="Arial"/>
              <w:b/>
              <w:color w:val="B2071B"/>
              <w:sz w:val="17"/>
              <w:szCs w:val="17"/>
            </w:rPr>
            <w:t>DIPARTIMENTO DI FILOSOFIA, SOCIOLOGIA, PEDAGOGIA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 xml:space="preserve">                                  </w:t>
          </w:r>
        </w:p>
        <w:p w:rsidR="002C2289" w:rsidRPr="002B318F" w:rsidRDefault="002C2289" w:rsidP="002B318F">
          <w:pPr>
            <w:pStyle w:val="NormalParagraphStyle"/>
            <w:spacing w:line="240" w:lineRule="auto"/>
            <w:ind w:firstLine="1173"/>
            <w:rPr>
              <w:rFonts w:ascii="Arial" w:hAnsi="Arial"/>
              <w:b/>
              <w:color w:val="B2071B"/>
              <w:sz w:val="17"/>
              <w:szCs w:val="17"/>
            </w:rPr>
          </w:pPr>
          <w:proofErr w:type="gramStart"/>
          <w:r w:rsidRPr="002B318F">
            <w:rPr>
              <w:rFonts w:ascii="Arial" w:hAnsi="Arial"/>
              <w:b/>
              <w:color w:val="B2071B"/>
              <w:sz w:val="17"/>
              <w:szCs w:val="17"/>
            </w:rPr>
            <w:t>e</w:t>
          </w:r>
          <w:proofErr w:type="gramEnd"/>
          <w:r w:rsidRPr="002B318F">
            <w:rPr>
              <w:rFonts w:ascii="Arial" w:hAnsi="Arial"/>
              <w:b/>
              <w:color w:val="B2071B"/>
              <w:sz w:val="17"/>
              <w:szCs w:val="17"/>
            </w:rPr>
            <w:t xml:space="preserve"> PSICOLOGIA APPLICATA (FISPPA)</w:t>
          </w:r>
        </w:p>
        <w:p w:rsidR="002C2289" w:rsidRPr="00CC2040" w:rsidRDefault="002C2289" w:rsidP="00CC2040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</w:p>
        <w:p w:rsidR="002C2289" w:rsidRPr="00CC2040" w:rsidRDefault="002C2289" w:rsidP="00CC2040"/>
      </w:tc>
      <w:tc>
        <w:tcPr>
          <w:tcW w:w="3599" w:type="dxa"/>
        </w:tcPr>
        <w:p w:rsidR="002C2289" w:rsidRPr="00CC2040" w:rsidRDefault="005F1611" w:rsidP="00CC2040">
          <w:pPr>
            <w:tabs>
              <w:tab w:val="left" w:pos="480"/>
              <w:tab w:val="num" w:pos="720"/>
            </w:tabs>
            <w:ind w:left="-108"/>
            <w:rPr>
              <w:color w:val="B2071B"/>
            </w:rPr>
          </w:pPr>
          <w:r>
            <w:rPr>
              <w:noProof/>
              <w:color w:val="B2071B"/>
              <w:lang w:val="en-GB" w:eastAsia="en-GB"/>
            </w:rPr>
            <w:drawing>
              <wp:inline distT="0" distB="0" distL="0" distR="0">
                <wp:extent cx="148590" cy="106045"/>
                <wp:effectExtent l="0" t="0" r="3810" b="0"/>
                <wp:docPr id="10" name="Immagine 10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2289" w:rsidRPr="00CC2040">
            <w:rPr>
              <w:color w:val="B2071B"/>
            </w:rPr>
            <w:t xml:space="preserve"> </w:t>
          </w:r>
          <w:r w:rsidR="002C2289" w:rsidRPr="00CC2040">
            <w:rPr>
              <w:b/>
              <w:color w:val="B2071B"/>
              <w:sz w:val="17"/>
              <w:szCs w:val="17"/>
            </w:rPr>
            <w:t>UNIVERSITÀ DEGLI STUDI DI PADOVA</w:t>
          </w:r>
          <w:r w:rsidR="002C2289" w:rsidRPr="00CC2040">
            <w:rPr>
              <w:color w:val="B2071B"/>
            </w:rPr>
            <w:tab/>
          </w:r>
        </w:p>
      </w:tc>
    </w:tr>
  </w:tbl>
  <w:p w:rsidR="002C2289" w:rsidRDefault="002C2289" w:rsidP="00CC2040">
    <w:pPr>
      <w:pStyle w:val="Intestazione"/>
    </w:pPr>
  </w:p>
  <w:p w:rsidR="002C2289" w:rsidRPr="00AB1C90" w:rsidRDefault="002C2289" w:rsidP="00CC20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8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459"/>
      <w:gridCol w:w="6351"/>
      <w:gridCol w:w="4373"/>
    </w:tblGrid>
    <w:tr w:rsidR="002C2289" w:rsidTr="00FC4C20">
      <w:trPr>
        <w:trHeight w:val="665"/>
      </w:trPr>
      <w:tc>
        <w:tcPr>
          <w:tcW w:w="2459" w:type="dxa"/>
          <w:vMerge w:val="restart"/>
          <w:tcBorders>
            <w:bottom w:val="single" w:sz="2" w:space="0" w:color="B2071B"/>
          </w:tcBorders>
        </w:tcPr>
        <w:p w:rsidR="002C2289" w:rsidRPr="00CC2040" w:rsidRDefault="002C228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CC2040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6351" w:type="dxa"/>
          <w:tcBorders>
            <w:bottom w:val="nil"/>
          </w:tcBorders>
        </w:tcPr>
        <w:p w:rsidR="002C2289" w:rsidRPr="00E03C83" w:rsidRDefault="002C2289" w:rsidP="00CC2040">
          <w:pPr>
            <w:tabs>
              <w:tab w:val="left" w:pos="3613"/>
            </w:tabs>
            <w:rPr>
              <w:b/>
            </w:rPr>
          </w:pPr>
        </w:p>
      </w:tc>
      <w:tc>
        <w:tcPr>
          <w:tcW w:w="4373" w:type="dxa"/>
          <w:vMerge w:val="restart"/>
          <w:tcBorders>
            <w:bottom w:val="single" w:sz="2" w:space="0" w:color="B2071B"/>
          </w:tcBorders>
        </w:tcPr>
        <w:p w:rsidR="002C2289" w:rsidRPr="00CC2040" w:rsidRDefault="005F1611" w:rsidP="00FD232D">
          <w:pPr>
            <w:ind w:left="926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6006" cy="849600"/>
                <wp:effectExtent l="0" t="0" r="3175" b="8255"/>
                <wp:docPr id="11" name="Immagine 1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6006" cy="8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5FBA" w:rsidTr="002F5212">
      <w:trPr>
        <w:trHeight w:val="892"/>
      </w:trPr>
      <w:tc>
        <w:tcPr>
          <w:tcW w:w="2459" w:type="dxa"/>
          <w:vMerge/>
          <w:tcBorders>
            <w:bottom w:val="single" w:sz="2" w:space="0" w:color="B2071B"/>
          </w:tcBorders>
        </w:tcPr>
        <w:p w:rsidR="00875FBA" w:rsidRPr="00CC2040" w:rsidRDefault="00875FBA" w:rsidP="00875FB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51" w:type="dxa"/>
          <w:tcBorders>
            <w:bottom w:val="single" w:sz="2" w:space="0" w:color="B2071B"/>
          </w:tcBorders>
        </w:tcPr>
        <w:p w:rsidR="00875FBA" w:rsidRPr="00875FBA" w:rsidRDefault="00875FBA" w:rsidP="00875FB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22"/>
              <w:szCs w:val="22"/>
            </w:rPr>
          </w:pPr>
          <w:r w:rsidRPr="00875FBA">
            <w:rPr>
              <w:rFonts w:ascii="Arial" w:hAnsi="Arial"/>
              <w:b/>
              <w:color w:val="B2071B"/>
              <w:sz w:val="22"/>
              <w:szCs w:val="22"/>
            </w:rPr>
            <w:t>DIPARTIMENTO DI F</w:t>
          </w:r>
          <w:r>
            <w:rPr>
              <w:rFonts w:ascii="Arial" w:hAnsi="Arial"/>
              <w:b/>
              <w:color w:val="B2071B"/>
              <w:sz w:val="22"/>
              <w:szCs w:val="22"/>
            </w:rPr>
            <w:t xml:space="preserve">ILOSOFIA, SOCIOLOGIA, PEDAGOGIA </w:t>
          </w:r>
          <w:r w:rsidRPr="00875FBA">
            <w:rPr>
              <w:rFonts w:ascii="Arial" w:hAnsi="Arial"/>
              <w:b/>
              <w:color w:val="B2071B"/>
              <w:sz w:val="22"/>
              <w:szCs w:val="22"/>
            </w:rPr>
            <w:t>e PSICOLOGIA APPLICATA (FISPPA)</w:t>
          </w:r>
        </w:p>
        <w:p w:rsidR="00875FBA" w:rsidRPr="00CE6F1E" w:rsidRDefault="00875FBA" w:rsidP="00875FBA">
          <w:pPr>
            <w:tabs>
              <w:tab w:val="left" w:pos="4880"/>
            </w:tabs>
          </w:pPr>
        </w:p>
      </w:tc>
      <w:tc>
        <w:tcPr>
          <w:tcW w:w="4373" w:type="dxa"/>
          <w:vMerge/>
          <w:tcBorders>
            <w:bottom w:val="single" w:sz="2" w:space="0" w:color="B2071B"/>
          </w:tcBorders>
        </w:tcPr>
        <w:p w:rsidR="00875FBA" w:rsidRPr="00CC2040" w:rsidRDefault="00875FBA" w:rsidP="00875FBA">
          <w:pPr>
            <w:ind w:left="744"/>
          </w:pPr>
        </w:p>
      </w:tc>
    </w:tr>
  </w:tbl>
  <w:p w:rsidR="002C2289" w:rsidRPr="00FE6531" w:rsidRDefault="002C2289" w:rsidP="00CC20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4EE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1D7C07"/>
    <w:multiLevelType w:val="hybridMultilevel"/>
    <w:tmpl w:val="F44C9A40"/>
    <w:lvl w:ilvl="0" w:tplc="A050B4FE">
      <w:start w:val="1"/>
      <w:numFmt w:val="upperLetter"/>
      <w:lvlText w:val="%1."/>
      <w:lvlJc w:val="left"/>
      <w:pPr>
        <w:ind w:left="1420" w:hanging="10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6"/>
    <w:rsid w:val="00005C70"/>
    <w:rsid w:val="00006351"/>
    <w:rsid w:val="00012F35"/>
    <w:rsid w:val="000945B7"/>
    <w:rsid w:val="00097785"/>
    <w:rsid w:val="000A6C78"/>
    <w:rsid w:val="000B1CDA"/>
    <w:rsid w:val="000B62F8"/>
    <w:rsid w:val="000D56D0"/>
    <w:rsid w:val="000D5E71"/>
    <w:rsid w:val="000D7CCF"/>
    <w:rsid w:val="000E7D48"/>
    <w:rsid w:val="000F50F2"/>
    <w:rsid w:val="001012E1"/>
    <w:rsid w:val="00110C4A"/>
    <w:rsid w:val="00116322"/>
    <w:rsid w:val="00122E43"/>
    <w:rsid w:val="00134009"/>
    <w:rsid w:val="001668D8"/>
    <w:rsid w:val="001925EA"/>
    <w:rsid w:val="00196628"/>
    <w:rsid w:val="001A70F8"/>
    <w:rsid w:val="001B41F9"/>
    <w:rsid w:val="001C64AC"/>
    <w:rsid w:val="001F65A2"/>
    <w:rsid w:val="00201668"/>
    <w:rsid w:val="00214F5C"/>
    <w:rsid w:val="00216BA8"/>
    <w:rsid w:val="0023041A"/>
    <w:rsid w:val="00252346"/>
    <w:rsid w:val="00267028"/>
    <w:rsid w:val="002770D6"/>
    <w:rsid w:val="00291552"/>
    <w:rsid w:val="002B2055"/>
    <w:rsid w:val="002B318F"/>
    <w:rsid w:val="002B5547"/>
    <w:rsid w:val="002C2289"/>
    <w:rsid w:val="002D1228"/>
    <w:rsid w:val="002E1F96"/>
    <w:rsid w:val="002E35BF"/>
    <w:rsid w:val="002E6D84"/>
    <w:rsid w:val="002F5212"/>
    <w:rsid w:val="00311E64"/>
    <w:rsid w:val="00321BF6"/>
    <w:rsid w:val="00332B42"/>
    <w:rsid w:val="003471DE"/>
    <w:rsid w:val="00347389"/>
    <w:rsid w:val="00353134"/>
    <w:rsid w:val="00370812"/>
    <w:rsid w:val="00383278"/>
    <w:rsid w:val="00385FFF"/>
    <w:rsid w:val="003924FA"/>
    <w:rsid w:val="003A5AED"/>
    <w:rsid w:val="003B062B"/>
    <w:rsid w:val="003C731A"/>
    <w:rsid w:val="003D1AE6"/>
    <w:rsid w:val="003F0405"/>
    <w:rsid w:val="00401311"/>
    <w:rsid w:val="004023CB"/>
    <w:rsid w:val="004043D9"/>
    <w:rsid w:val="00450C18"/>
    <w:rsid w:val="00464557"/>
    <w:rsid w:val="0046473F"/>
    <w:rsid w:val="004711CC"/>
    <w:rsid w:val="004724E3"/>
    <w:rsid w:val="0047597C"/>
    <w:rsid w:val="00475EEE"/>
    <w:rsid w:val="00490118"/>
    <w:rsid w:val="004910D8"/>
    <w:rsid w:val="004A71BD"/>
    <w:rsid w:val="004C5E2A"/>
    <w:rsid w:val="004E0C5F"/>
    <w:rsid w:val="004E4E12"/>
    <w:rsid w:val="004E68F2"/>
    <w:rsid w:val="004F329C"/>
    <w:rsid w:val="00503286"/>
    <w:rsid w:val="00507083"/>
    <w:rsid w:val="00511009"/>
    <w:rsid w:val="005126C0"/>
    <w:rsid w:val="00513474"/>
    <w:rsid w:val="00532E71"/>
    <w:rsid w:val="00533771"/>
    <w:rsid w:val="00536090"/>
    <w:rsid w:val="00544463"/>
    <w:rsid w:val="00555129"/>
    <w:rsid w:val="00565A1F"/>
    <w:rsid w:val="005669A7"/>
    <w:rsid w:val="0058716D"/>
    <w:rsid w:val="005C09B2"/>
    <w:rsid w:val="005C73E4"/>
    <w:rsid w:val="005C74C6"/>
    <w:rsid w:val="005F1611"/>
    <w:rsid w:val="005F2CB2"/>
    <w:rsid w:val="005F32EC"/>
    <w:rsid w:val="005F44F7"/>
    <w:rsid w:val="005F66F1"/>
    <w:rsid w:val="005F7325"/>
    <w:rsid w:val="006201BD"/>
    <w:rsid w:val="00622C76"/>
    <w:rsid w:val="00646CCD"/>
    <w:rsid w:val="006611F0"/>
    <w:rsid w:val="006A08C8"/>
    <w:rsid w:val="006A40A7"/>
    <w:rsid w:val="006C7345"/>
    <w:rsid w:val="006E7572"/>
    <w:rsid w:val="006F6FD6"/>
    <w:rsid w:val="00704E82"/>
    <w:rsid w:val="007061C0"/>
    <w:rsid w:val="00712B44"/>
    <w:rsid w:val="007141F3"/>
    <w:rsid w:val="007675B5"/>
    <w:rsid w:val="0077606E"/>
    <w:rsid w:val="0078340B"/>
    <w:rsid w:val="00787746"/>
    <w:rsid w:val="007A45C0"/>
    <w:rsid w:val="007D579E"/>
    <w:rsid w:val="007D6C1D"/>
    <w:rsid w:val="007F4185"/>
    <w:rsid w:val="007F4FF5"/>
    <w:rsid w:val="007F61F3"/>
    <w:rsid w:val="008277F1"/>
    <w:rsid w:val="00827A87"/>
    <w:rsid w:val="008301A1"/>
    <w:rsid w:val="00831E08"/>
    <w:rsid w:val="0083233B"/>
    <w:rsid w:val="00832B3C"/>
    <w:rsid w:val="0085063A"/>
    <w:rsid w:val="0086054C"/>
    <w:rsid w:val="00872812"/>
    <w:rsid w:val="00875FBA"/>
    <w:rsid w:val="00892138"/>
    <w:rsid w:val="008B262B"/>
    <w:rsid w:val="008C4964"/>
    <w:rsid w:val="008D54C1"/>
    <w:rsid w:val="008E36FA"/>
    <w:rsid w:val="008F5949"/>
    <w:rsid w:val="0090108C"/>
    <w:rsid w:val="00904E8D"/>
    <w:rsid w:val="00950F2B"/>
    <w:rsid w:val="009A410C"/>
    <w:rsid w:val="00A062AE"/>
    <w:rsid w:val="00A14B39"/>
    <w:rsid w:val="00A51FF2"/>
    <w:rsid w:val="00A53D74"/>
    <w:rsid w:val="00A71A8E"/>
    <w:rsid w:val="00A8166B"/>
    <w:rsid w:val="00AB5AC9"/>
    <w:rsid w:val="00AC20BE"/>
    <w:rsid w:val="00AC247C"/>
    <w:rsid w:val="00B013BD"/>
    <w:rsid w:val="00B108E0"/>
    <w:rsid w:val="00B16454"/>
    <w:rsid w:val="00B4063E"/>
    <w:rsid w:val="00B53A0E"/>
    <w:rsid w:val="00B62C37"/>
    <w:rsid w:val="00B712C4"/>
    <w:rsid w:val="00B747E8"/>
    <w:rsid w:val="00B76D9F"/>
    <w:rsid w:val="00B91A3E"/>
    <w:rsid w:val="00B96C55"/>
    <w:rsid w:val="00BA3B03"/>
    <w:rsid w:val="00BB0151"/>
    <w:rsid w:val="00BB29F6"/>
    <w:rsid w:val="00BE61BD"/>
    <w:rsid w:val="00BF04AC"/>
    <w:rsid w:val="00BF05D4"/>
    <w:rsid w:val="00C05285"/>
    <w:rsid w:val="00C17BB9"/>
    <w:rsid w:val="00C414CC"/>
    <w:rsid w:val="00C4168A"/>
    <w:rsid w:val="00C41D62"/>
    <w:rsid w:val="00C45F50"/>
    <w:rsid w:val="00C47499"/>
    <w:rsid w:val="00C60EF8"/>
    <w:rsid w:val="00C872A9"/>
    <w:rsid w:val="00C91DC8"/>
    <w:rsid w:val="00CB351F"/>
    <w:rsid w:val="00CC2040"/>
    <w:rsid w:val="00CE57CD"/>
    <w:rsid w:val="00CE6F1E"/>
    <w:rsid w:val="00CF0763"/>
    <w:rsid w:val="00CF35CB"/>
    <w:rsid w:val="00CF786D"/>
    <w:rsid w:val="00D0336D"/>
    <w:rsid w:val="00D11EAD"/>
    <w:rsid w:val="00D14D00"/>
    <w:rsid w:val="00D15CB7"/>
    <w:rsid w:val="00D20B1F"/>
    <w:rsid w:val="00D37531"/>
    <w:rsid w:val="00D72271"/>
    <w:rsid w:val="00D753B8"/>
    <w:rsid w:val="00D80336"/>
    <w:rsid w:val="00D92E7C"/>
    <w:rsid w:val="00D96BAD"/>
    <w:rsid w:val="00DA4B32"/>
    <w:rsid w:val="00DB14CE"/>
    <w:rsid w:val="00DC3076"/>
    <w:rsid w:val="00DC5359"/>
    <w:rsid w:val="00DE08E8"/>
    <w:rsid w:val="00DE3E25"/>
    <w:rsid w:val="00DE50B5"/>
    <w:rsid w:val="00DF31FF"/>
    <w:rsid w:val="00DF5CFE"/>
    <w:rsid w:val="00DF75F4"/>
    <w:rsid w:val="00E00B10"/>
    <w:rsid w:val="00E030E6"/>
    <w:rsid w:val="00E03C83"/>
    <w:rsid w:val="00E07016"/>
    <w:rsid w:val="00E34205"/>
    <w:rsid w:val="00E366FB"/>
    <w:rsid w:val="00E37803"/>
    <w:rsid w:val="00E476DC"/>
    <w:rsid w:val="00E536E0"/>
    <w:rsid w:val="00E54F9D"/>
    <w:rsid w:val="00E637EF"/>
    <w:rsid w:val="00E72B5D"/>
    <w:rsid w:val="00EA1F95"/>
    <w:rsid w:val="00EA5645"/>
    <w:rsid w:val="00EB7C16"/>
    <w:rsid w:val="00EC2147"/>
    <w:rsid w:val="00EC6DC0"/>
    <w:rsid w:val="00ED0285"/>
    <w:rsid w:val="00EF00C5"/>
    <w:rsid w:val="00F05FF9"/>
    <w:rsid w:val="00F06810"/>
    <w:rsid w:val="00F21551"/>
    <w:rsid w:val="00F23393"/>
    <w:rsid w:val="00F260A2"/>
    <w:rsid w:val="00F27046"/>
    <w:rsid w:val="00F30562"/>
    <w:rsid w:val="00F32B92"/>
    <w:rsid w:val="00F35F19"/>
    <w:rsid w:val="00F42B59"/>
    <w:rsid w:val="00F5329B"/>
    <w:rsid w:val="00F61A67"/>
    <w:rsid w:val="00F6628F"/>
    <w:rsid w:val="00F81938"/>
    <w:rsid w:val="00F8291F"/>
    <w:rsid w:val="00F8303C"/>
    <w:rsid w:val="00F92F7A"/>
    <w:rsid w:val="00F97AB3"/>
    <w:rsid w:val="00FA2874"/>
    <w:rsid w:val="00FB1D7B"/>
    <w:rsid w:val="00FC4C20"/>
    <w:rsid w:val="00FD232D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."/>
  <w:listSeparator w:val=","/>
  <w15:docId w15:val="{F745810A-FA3D-464B-988F-DDD90063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E6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267028"/>
    <w:pPr>
      <w:tabs>
        <w:tab w:val="left" w:pos="6521"/>
      </w:tabs>
      <w:spacing w:after="60" w:line="264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CF786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46CCD"/>
    <w:rPr>
      <w:color w:val="800080"/>
      <w:u w:val="single"/>
    </w:rPr>
  </w:style>
  <w:style w:type="character" w:customStyle="1" w:styleId="st">
    <w:name w:val="st"/>
    <w:rsid w:val="00831E08"/>
  </w:style>
  <w:style w:type="paragraph" w:styleId="NormaleWeb">
    <w:name w:val="Normal (Web)"/>
    <w:basedOn w:val="Normale"/>
    <w:uiPriority w:val="99"/>
    <w:semiHidden/>
    <w:unhideWhenUsed/>
    <w:rsid w:val="00E54F9D"/>
    <w:pPr>
      <w:spacing w:before="100" w:beforeAutospacing="1" w:after="100" w:afterAutospacing="1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FC4C2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4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4A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Claudia Mantovan</cp:lastModifiedBy>
  <cp:revision>10</cp:revision>
  <cp:lastPrinted>2017-04-28T13:20:00Z</cp:lastPrinted>
  <dcterms:created xsi:type="dcterms:W3CDTF">2017-04-28T13:12:00Z</dcterms:created>
  <dcterms:modified xsi:type="dcterms:W3CDTF">2017-04-28T13:29:00Z</dcterms:modified>
</cp:coreProperties>
</file>