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b/>
          <w:bCs/>
          <w:sz w:val="24"/>
          <w:szCs w:val="24"/>
          <w:lang w:val="en-US"/>
        </w:rPr>
        <w:t xml:space="preserve">Chapter 5 </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b/>
          <w:bCs/>
          <w:sz w:val="24"/>
          <w:szCs w:val="24"/>
          <w:lang w:val="en-US"/>
        </w:rPr>
        <w:t xml:space="preserve">Still with a Western Eye: The Displacement Experience of Women in Refugee Camps and the Necessity to Shift Perspective </w:t>
      </w:r>
    </w:p>
    <w:p w:rsidR="004C7C9D" w:rsidRPr="00686DC3" w:rsidRDefault="004C7C9D" w:rsidP="006130A5">
      <w:pPr>
        <w:spacing w:after="0"/>
        <w:jc w:val="both"/>
        <w:rPr>
          <w:rFonts w:ascii="Times New Roman" w:hAnsi="Times New Roman" w:cs="Times New Roman"/>
          <w:b/>
          <w:sz w:val="24"/>
          <w:szCs w:val="24"/>
          <w:lang w:val="en-US"/>
        </w:rPr>
      </w:pPr>
    </w:p>
    <w:p w:rsidR="00686DC3" w:rsidRDefault="00686DC3" w:rsidP="006130A5">
      <w:pPr>
        <w:spacing w:after="0"/>
        <w:jc w:val="both"/>
        <w:rPr>
          <w:rFonts w:ascii="Times New Roman" w:hAnsi="Times New Roman" w:cs="Times New Roman"/>
          <w:b/>
          <w:sz w:val="24"/>
          <w:szCs w:val="24"/>
          <w:lang w:val="en-US"/>
        </w:rPr>
      </w:pPr>
    </w:p>
    <w:p w:rsidR="004C7C9D" w:rsidRPr="00686DC3" w:rsidRDefault="00CB61C1" w:rsidP="006130A5">
      <w:pPr>
        <w:spacing w:after="0"/>
        <w:jc w:val="both"/>
        <w:rPr>
          <w:rFonts w:ascii="Times New Roman" w:hAnsi="Times New Roman" w:cs="Times New Roman"/>
          <w:b/>
          <w:sz w:val="24"/>
          <w:szCs w:val="24"/>
          <w:lang w:val="en-US"/>
        </w:rPr>
      </w:pPr>
      <w:proofErr w:type="spellStart"/>
      <w:r w:rsidRPr="00686DC3">
        <w:rPr>
          <w:rFonts w:ascii="Times New Roman" w:hAnsi="Times New Roman" w:cs="Times New Roman"/>
          <w:b/>
          <w:sz w:val="24"/>
          <w:szCs w:val="24"/>
          <w:lang w:val="en-US"/>
        </w:rPr>
        <w:t>Dispalceme</w:t>
      </w:r>
      <w:r w:rsidR="00686DC3">
        <w:rPr>
          <w:rFonts w:ascii="Times New Roman" w:hAnsi="Times New Roman" w:cs="Times New Roman"/>
          <w:b/>
          <w:sz w:val="24"/>
          <w:szCs w:val="24"/>
          <w:lang w:val="en-US"/>
        </w:rPr>
        <w:t>nt</w:t>
      </w:r>
      <w:proofErr w:type="spellEnd"/>
      <w:r w:rsidR="00686DC3">
        <w:rPr>
          <w:rFonts w:ascii="Times New Roman" w:hAnsi="Times New Roman" w:cs="Times New Roman"/>
          <w:b/>
          <w:sz w:val="24"/>
          <w:szCs w:val="24"/>
          <w:lang w:val="en-US"/>
        </w:rPr>
        <w:t xml:space="preserve"> – an i</w:t>
      </w:r>
      <w:r w:rsidRPr="00686DC3">
        <w:rPr>
          <w:rFonts w:ascii="Times New Roman" w:hAnsi="Times New Roman" w:cs="Times New Roman"/>
          <w:b/>
          <w:sz w:val="24"/>
          <w:szCs w:val="24"/>
          <w:lang w:val="en-US"/>
        </w:rPr>
        <w:t>ntroduction</w:t>
      </w:r>
    </w:p>
    <w:p w:rsidR="000C6E84" w:rsidRPr="000C6E84" w:rsidRDefault="00CB61C1" w:rsidP="006130A5">
      <w:pPr>
        <w:spacing w:after="0"/>
        <w:jc w:val="both"/>
        <w:rPr>
          <w:rFonts w:ascii="Times New Roman" w:hAnsi="Times New Roman" w:cs="Times New Roman"/>
          <w:sz w:val="24"/>
          <w:szCs w:val="24"/>
        </w:rPr>
      </w:pPr>
      <w:r w:rsidRPr="00686DC3">
        <w:rPr>
          <w:rFonts w:ascii="Times New Roman" w:eastAsia="Times New Roman" w:hAnsi="Times New Roman" w:cs="Times New Roman"/>
          <w:sz w:val="24"/>
          <w:szCs w:val="24"/>
          <w:lang w:val="en-US" w:eastAsia="it-IT"/>
        </w:rPr>
        <w:t xml:space="preserve">Displacement - a word whose translation refers to people, to human beings, men and women. Displacement </w:t>
      </w:r>
      <w:r w:rsidR="00350D0B">
        <w:rPr>
          <w:rFonts w:ascii="Times New Roman" w:eastAsia="Times New Roman" w:hAnsi="Times New Roman" w:cs="Times New Roman"/>
          <w:sz w:val="24"/>
          <w:szCs w:val="24"/>
          <w:lang w:val="en-US" w:eastAsia="it-IT"/>
        </w:rPr>
        <w:t xml:space="preserve">- </w:t>
      </w:r>
      <w:r w:rsidRPr="00686DC3">
        <w:rPr>
          <w:rFonts w:ascii="Times New Roman" w:eastAsia="Times New Roman" w:hAnsi="Times New Roman" w:cs="Times New Roman"/>
          <w:sz w:val="24"/>
          <w:szCs w:val="24"/>
          <w:lang w:val="en-US" w:eastAsia="it-IT"/>
        </w:rPr>
        <w:t>the condition of those who are forced to leave their home and find shelter and protection elsewhere. Displacement is a violent practice</w:t>
      </w:r>
      <w:r w:rsidR="007669CA" w:rsidRPr="00686DC3">
        <w:rPr>
          <w:rStyle w:val="Rimandonotaapidipagina"/>
          <w:rFonts w:ascii="Times New Roman" w:eastAsia="Times New Roman" w:hAnsi="Times New Roman" w:cs="Times New Roman"/>
          <w:sz w:val="24"/>
          <w:szCs w:val="24"/>
          <w:lang w:val="en-US" w:eastAsia="it-IT"/>
        </w:rPr>
        <w:footnoteReference w:id="1"/>
      </w:r>
      <w:r w:rsidR="00350D0B">
        <w:rPr>
          <w:rFonts w:ascii="Times New Roman" w:eastAsia="Times New Roman" w:hAnsi="Times New Roman" w:cs="Times New Roman"/>
          <w:sz w:val="24"/>
          <w:szCs w:val="24"/>
          <w:lang w:val="en-US" w:eastAsia="it-IT"/>
        </w:rPr>
        <w:t xml:space="preserve">. </w:t>
      </w:r>
      <w:r w:rsidRPr="00686DC3">
        <w:rPr>
          <w:rFonts w:ascii="Times New Roman" w:eastAsia="Times New Roman" w:hAnsi="Times New Roman" w:cs="Times New Roman"/>
          <w:sz w:val="24"/>
          <w:szCs w:val="24"/>
          <w:lang w:val="en-US" w:eastAsia="it-IT"/>
        </w:rPr>
        <w:t xml:space="preserve">The only thing that matters is that in displacement you </w:t>
      </w:r>
      <w:r w:rsidR="00350D0B">
        <w:rPr>
          <w:rFonts w:ascii="Times New Roman" w:eastAsia="Times New Roman" w:hAnsi="Times New Roman" w:cs="Times New Roman"/>
          <w:sz w:val="24"/>
          <w:szCs w:val="24"/>
          <w:lang w:val="en-US" w:eastAsia="it-IT"/>
        </w:rPr>
        <w:t>are supposed to</w:t>
      </w:r>
      <w:r w:rsidRPr="00686DC3">
        <w:rPr>
          <w:rFonts w:ascii="Times New Roman" w:eastAsia="Times New Roman" w:hAnsi="Times New Roman" w:cs="Times New Roman"/>
          <w:sz w:val="24"/>
          <w:szCs w:val="24"/>
          <w:lang w:val="en-US" w:eastAsia="it-IT"/>
        </w:rPr>
        <w:t xml:space="preserve"> be safe. How long you are supposed to remain in this condition is not known. Suddenly you leave, with no information regarding your return; you are pushed into a limbo. Reconstructing your house and your domestic affections in this temporary shelter, does not seem to be a primary need at the beginning. Your basic needs are provided. The memories you have of your past seem to be enough to nurture the idea that, one day or another, a “return” will happen. Day by day, however, reorganizing your thoughts around something called "home" becomes a necessity. When the contours are lost in the limestone, when you no longer remember the beginning and the end goes away, when children are born and grown in the camp and they call the tent their “home” : this is the very moment when changing the perspective becomes a necessity.</w:t>
      </w:r>
      <w:r w:rsidR="006130A5">
        <w:rPr>
          <w:rFonts w:ascii="Times New Roman" w:eastAsia="Times New Roman" w:hAnsi="Times New Roman" w:cs="Times New Roman"/>
          <w:sz w:val="24"/>
          <w:szCs w:val="24"/>
          <w:lang w:val="en-US" w:eastAsia="it-IT"/>
        </w:rPr>
        <w:t xml:space="preserve"> </w:t>
      </w:r>
      <w:r w:rsidR="00350D0B">
        <w:rPr>
          <w:rFonts w:ascii="Times New Roman" w:hAnsi="Times New Roman" w:cs="Times New Roman"/>
          <w:sz w:val="24"/>
          <w:szCs w:val="24"/>
        </w:rPr>
        <w:t xml:space="preserve">In the Syrian case, which is the </w:t>
      </w:r>
      <w:r w:rsidR="008B2842">
        <w:rPr>
          <w:rFonts w:ascii="Times New Roman" w:hAnsi="Times New Roman" w:cs="Times New Roman"/>
          <w:sz w:val="24"/>
          <w:szCs w:val="24"/>
        </w:rPr>
        <w:t>objective</w:t>
      </w:r>
      <w:r w:rsidR="00350D0B">
        <w:rPr>
          <w:rFonts w:ascii="Times New Roman" w:hAnsi="Times New Roman" w:cs="Times New Roman"/>
          <w:sz w:val="24"/>
          <w:szCs w:val="24"/>
        </w:rPr>
        <w:t xml:space="preserve"> of this research- a</w:t>
      </w:r>
      <w:r w:rsidR="00350D0B" w:rsidRPr="00686DC3">
        <w:rPr>
          <w:rFonts w:ascii="Times New Roman" w:hAnsi="Times New Roman" w:cs="Times New Roman"/>
          <w:sz w:val="24"/>
          <w:szCs w:val="24"/>
        </w:rPr>
        <w:t>ccording to the Norwe</w:t>
      </w:r>
      <w:r w:rsidR="00350D0B">
        <w:rPr>
          <w:rFonts w:ascii="Times New Roman" w:hAnsi="Times New Roman" w:cs="Times New Roman"/>
          <w:sz w:val="24"/>
          <w:szCs w:val="24"/>
        </w:rPr>
        <w:t xml:space="preserve">gian Refugee Council operating at present on the field, </w:t>
      </w:r>
      <w:r w:rsidR="00350D0B" w:rsidRPr="00686DC3">
        <w:rPr>
          <w:rFonts w:ascii="Times New Roman" w:hAnsi="Times New Roman" w:cs="Times New Roman"/>
          <w:sz w:val="24"/>
          <w:szCs w:val="24"/>
        </w:rPr>
        <w:t>more than 13 million people have faced one or more</w:t>
      </w:r>
      <w:r w:rsidR="00350D0B" w:rsidRPr="00686DC3">
        <w:rPr>
          <w:rFonts w:ascii="Times New Roman" w:hAnsi="Times New Roman" w:cs="Times New Roman"/>
          <w:spacing w:val="-11"/>
          <w:sz w:val="24"/>
          <w:szCs w:val="24"/>
        </w:rPr>
        <w:t xml:space="preserve"> </w:t>
      </w:r>
      <w:r w:rsidR="00350D0B" w:rsidRPr="00686DC3">
        <w:rPr>
          <w:rFonts w:ascii="Times New Roman" w:hAnsi="Times New Roman" w:cs="Times New Roman"/>
          <w:sz w:val="24"/>
          <w:szCs w:val="24"/>
        </w:rPr>
        <w:t>internal</w:t>
      </w:r>
      <w:r w:rsidR="00350D0B" w:rsidRPr="00686DC3">
        <w:rPr>
          <w:rFonts w:ascii="Times New Roman" w:hAnsi="Times New Roman" w:cs="Times New Roman"/>
          <w:spacing w:val="-13"/>
          <w:sz w:val="24"/>
          <w:szCs w:val="24"/>
        </w:rPr>
        <w:t xml:space="preserve"> </w:t>
      </w:r>
      <w:r w:rsidR="00350D0B" w:rsidRPr="00686DC3">
        <w:rPr>
          <w:rFonts w:ascii="Times New Roman" w:hAnsi="Times New Roman" w:cs="Times New Roman"/>
          <w:sz w:val="24"/>
          <w:szCs w:val="24"/>
        </w:rPr>
        <w:t>displacements</w:t>
      </w:r>
      <w:r w:rsidR="00350D0B" w:rsidRPr="00350D0B">
        <w:rPr>
          <w:rFonts w:ascii="Times New Roman" w:hAnsi="Times New Roman" w:cs="Times New Roman"/>
          <w:sz w:val="24"/>
          <w:szCs w:val="24"/>
        </w:rPr>
        <w:t xml:space="preserve"> </w:t>
      </w:r>
      <w:r w:rsidR="00350D0B" w:rsidRPr="00686DC3">
        <w:rPr>
          <w:rFonts w:ascii="Times New Roman" w:hAnsi="Times New Roman" w:cs="Times New Roman"/>
          <w:sz w:val="24"/>
          <w:szCs w:val="24"/>
        </w:rPr>
        <w:t>since the beginning of the conflict.</w:t>
      </w:r>
      <w:r w:rsidR="00350D0B" w:rsidRPr="00686DC3">
        <w:rPr>
          <w:rFonts w:ascii="Times New Roman" w:hAnsi="Times New Roman" w:cs="Times New Roman"/>
          <w:spacing w:val="-8"/>
          <w:sz w:val="24"/>
          <w:szCs w:val="24"/>
        </w:rPr>
        <w:t xml:space="preserve"> </w:t>
      </w:r>
      <w:r w:rsidR="00350D0B" w:rsidRPr="00686DC3">
        <w:rPr>
          <w:rFonts w:ascii="Times New Roman" w:hAnsi="Times New Roman" w:cs="Times New Roman"/>
          <w:sz w:val="24"/>
          <w:szCs w:val="24"/>
        </w:rPr>
        <w:t>More</w:t>
      </w:r>
      <w:r w:rsidR="00350D0B" w:rsidRPr="00686DC3">
        <w:rPr>
          <w:rFonts w:ascii="Times New Roman" w:hAnsi="Times New Roman" w:cs="Times New Roman"/>
          <w:spacing w:val="-14"/>
          <w:sz w:val="24"/>
          <w:szCs w:val="24"/>
        </w:rPr>
        <w:t xml:space="preserve"> </w:t>
      </w:r>
      <w:r w:rsidR="00350D0B" w:rsidRPr="00686DC3">
        <w:rPr>
          <w:rFonts w:ascii="Times New Roman" w:hAnsi="Times New Roman" w:cs="Times New Roman"/>
          <w:sz w:val="24"/>
          <w:szCs w:val="24"/>
        </w:rPr>
        <w:t>than</w:t>
      </w:r>
      <w:r w:rsidR="00350D0B" w:rsidRPr="00686DC3">
        <w:rPr>
          <w:rFonts w:ascii="Times New Roman" w:hAnsi="Times New Roman" w:cs="Times New Roman"/>
          <w:spacing w:val="-9"/>
          <w:sz w:val="24"/>
          <w:szCs w:val="24"/>
        </w:rPr>
        <w:t xml:space="preserve"> </w:t>
      </w:r>
      <w:r w:rsidR="00350D0B" w:rsidRPr="00686DC3">
        <w:rPr>
          <w:rFonts w:ascii="Times New Roman" w:hAnsi="Times New Roman" w:cs="Times New Roman"/>
          <w:sz w:val="24"/>
          <w:szCs w:val="24"/>
        </w:rPr>
        <w:t>6,5</w:t>
      </w:r>
      <w:r w:rsidR="00350D0B" w:rsidRPr="00686DC3">
        <w:rPr>
          <w:rFonts w:ascii="Times New Roman" w:hAnsi="Times New Roman" w:cs="Times New Roman"/>
          <w:spacing w:val="-10"/>
          <w:sz w:val="24"/>
          <w:szCs w:val="24"/>
        </w:rPr>
        <w:t xml:space="preserve"> </w:t>
      </w:r>
      <w:r w:rsidR="00350D0B" w:rsidRPr="00686DC3">
        <w:rPr>
          <w:rFonts w:ascii="Times New Roman" w:hAnsi="Times New Roman" w:cs="Times New Roman"/>
          <w:sz w:val="24"/>
          <w:szCs w:val="24"/>
        </w:rPr>
        <w:t>million</w:t>
      </w:r>
      <w:r w:rsidR="00350D0B" w:rsidRPr="00686DC3">
        <w:rPr>
          <w:rFonts w:ascii="Times New Roman" w:hAnsi="Times New Roman" w:cs="Times New Roman"/>
          <w:spacing w:val="-13"/>
          <w:sz w:val="24"/>
          <w:szCs w:val="24"/>
        </w:rPr>
        <w:t xml:space="preserve"> </w:t>
      </w:r>
      <w:r w:rsidR="00350D0B" w:rsidRPr="00686DC3">
        <w:rPr>
          <w:rFonts w:ascii="Times New Roman" w:hAnsi="Times New Roman" w:cs="Times New Roman"/>
          <w:sz w:val="24"/>
          <w:szCs w:val="24"/>
        </w:rPr>
        <w:t>of</w:t>
      </w:r>
      <w:r w:rsidR="00350D0B" w:rsidRPr="00686DC3">
        <w:rPr>
          <w:rFonts w:ascii="Times New Roman" w:hAnsi="Times New Roman" w:cs="Times New Roman"/>
          <w:spacing w:val="-13"/>
          <w:sz w:val="24"/>
          <w:szCs w:val="24"/>
        </w:rPr>
        <w:t xml:space="preserve"> </w:t>
      </w:r>
      <w:r w:rsidR="00350D0B" w:rsidRPr="00686DC3">
        <w:rPr>
          <w:rFonts w:ascii="Times New Roman" w:hAnsi="Times New Roman" w:cs="Times New Roman"/>
          <w:sz w:val="24"/>
          <w:szCs w:val="24"/>
        </w:rPr>
        <w:t>Syrians</w:t>
      </w:r>
      <w:r w:rsidR="00350D0B" w:rsidRPr="00686DC3">
        <w:rPr>
          <w:rFonts w:ascii="Times New Roman" w:hAnsi="Times New Roman" w:cs="Times New Roman"/>
          <w:spacing w:val="-16"/>
          <w:sz w:val="24"/>
          <w:szCs w:val="24"/>
        </w:rPr>
        <w:t xml:space="preserve"> </w:t>
      </w:r>
      <w:r w:rsidR="00350D0B" w:rsidRPr="00686DC3">
        <w:rPr>
          <w:rFonts w:ascii="Times New Roman" w:hAnsi="Times New Roman" w:cs="Times New Roman"/>
          <w:sz w:val="24"/>
          <w:szCs w:val="24"/>
        </w:rPr>
        <w:t>have</w:t>
      </w:r>
      <w:r w:rsidR="00350D0B" w:rsidRPr="00686DC3">
        <w:rPr>
          <w:rFonts w:ascii="Times New Roman" w:hAnsi="Times New Roman" w:cs="Times New Roman"/>
          <w:spacing w:val="-10"/>
          <w:sz w:val="24"/>
          <w:szCs w:val="24"/>
        </w:rPr>
        <w:t xml:space="preserve"> </w:t>
      </w:r>
      <w:r w:rsidR="00350D0B" w:rsidRPr="00686DC3">
        <w:rPr>
          <w:rFonts w:ascii="Times New Roman" w:hAnsi="Times New Roman" w:cs="Times New Roman"/>
          <w:sz w:val="24"/>
          <w:szCs w:val="24"/>
        </w:rPr>
        <w:t>fled</w:t>
      </w:r>
      <w:r w:rsidR="00350D0B" w:rsidRPr="00686DC3">
        <w:rPr>
          <w:rFonts w:ascii="Times New Roman" w:hAnsi="Times New Roman" w:cs="Times New Roman"/>
          <w:spacing w:val="-14"/>
          <w:sz w:val="24"/>
          <w:szCs w:val="24"/>
        </w:rPr>
        <w:t xml:space="preserve"> </w:t>
      </w:r>
      <w:r w:rsidR="00350D0B" w:rsidRPr="00686DC3">
        <w:rPr>
          <w:rFonts w:ascii="Times New Roman" w:hAnsi="Times New Roman" w:cs="Times New Roman"/>
          <w:sz w:val="24"/>
          <w:szCs w:val="24"/>
        </w:rPr>
        <w:t>the</w:t>
      </w:r>
      <w:r w:rsidR="00350D0B" w:rsidRPr="00686DC3">
        <w:rPr>
          <w:rFonts w:ascii="Times New Roman" w:hAnsi="Times New Roman" w:cs="Times New Roman"/>
          <w:spacing w:val="-15"/>
          <w:sz w:val="24"/>
          <w:szCs w:val="24"/>
        </w:rPr>
        <w:t xml:space="preserve"> </w:t>
      </w:r>
      <w:r w:rsidR="00350D0B" w:rsidRPr="00686DC3">
        <w:rPr>
          <w:rFonts w:ascii="Times New Roman" w:hAnsi="Times New Roman" w:cs="Times New Roman"/>
          <w:sz w:val="24"/>
          <w:szCs w:val="24"/>
        </w:rPr>
        <w:t>country and are now living</w:t>
      </w:r>
      <w:r w:rsidR="00350D0B">
        <w:rPr>
          <w:rFonts w:ascii="Times New Roman" w:hAnsi="Times New Roman" w:cs="Times New Roman"/>
          <w:sz w:val="24"/>
          <w:szCs w:val="24"/>
        </w:rPr>
        <w:t xml:space="preserve"> as refugees in foreign States, </w:t>
      </w:r>
      <w:r w:rsidR="00350D0B" w:rsidRPr="00686DC3">
        <w:rPr>
          <w:rFonts w:ascii="Times New Roman" w:hAnsi="Times New Roman" w:cs="Times New Roman"/>
          <w:sz w:val="24"/>
          <w:szCs w:val="24"/>
        </w:rPr>
        <w:t xml:space="preserve">the majority </w:t>
      </w:r>
      <w:r w:rsidR="00350D0B" w:rsidRPr="00686DC3">
        <w:rPr>
          <w:rFonts w:ascii="Times New Roman" w:hAnsi="Times New Roman" w:cs="Times New Roman"/>
          <w:spacing w:val="-3"/>
          <w:sz w:val="24"/>
          <w:szCs w:val="24"/>
        </w:rPr>
        <w:t xml:space="preserve">of </w:t>
      </w:r>
      <w:r w:rsidR="00350D0B" w:rsidRPr="00686DC3">
        <w:rPr>
          <w:rFonts w:ascii="Times New Roman" w:hAnsi="Times New Roman" w:cs="Times New Roman"/>
          <w:sz w:val="24"/>
          <w:szCs w:val="24"/>
        </w:rPr>
        <w:t>w</w:t>
      </w:r>
      <w:r w:rsidR="00350D0B">
        <w:rPr>
          <w:rFonts w:ascii="Times New Roman" w:hAnsi="Times New Roman" w:cs="Times New Roman"/>
          <w:sz w:val="24"/>
          <w:szCs w:val="24"/>
        </w:rPr>
        <w:t>hich in the neighbour countries</w:t>
      </w:r>
      <w:r w:rsidR="00350D0B" w:rsidRPr="00686DC3">
        <w:rPr>
          <w:rFonts w:ascii="Times New Roman" w:hAnsi="Times New Roman" w:cs="Times New Roman"/>
          <w:sz w:val="24"/>
          <w:szCs w:val="24"/>
        </w:rPr>
        <w:t>. (Norwegian Refugee Council,</w:t>
      </w:r>
      <w:r w:rsidR="00350D0B" w:rsidRPr="00686DC3">
        <w:rPr>
          <w:rFonts w:ascii="Times New Roman" w:hAnsi="Times New Roman" w:cs="Times New Roman"/>
          <w:spacing w:val="3"/>
          <w:sz w:val="24"/>
          <w:szCs w:val="24"/>
        </w:rPr>
        <w:t xml:space="preserve"> </w:t>
      </w:r>
      <w:r w:rsidR="00350D0B" w:rsidRPr="00686DC3">
        <w:rPr>
          <w:rFonts w:ascii="Times New Roman" w:hAnsi="Times New Roman" w:cs="Times New Roman"/>
          <w:sz w:val="24"/>
          <w:szCs w:val="24"/>
        </w:rPr>
        <w:t>2019).</w:t>
      </w:r>
      <w:r w:rsidR="00350D0B">
        <w:rPr>
          <w:rFonts w:ascii="Times New Roman" w:hAnsi="Times New Roman" w:cs="Times New Roman"/>
          <w:sz w:val="24"/>
          <w:szCs w:val="24"/>
        </w:rPr>
        <w:t xml:space="preserve"> </w:t>
      </w:r>
      <w:r w:rsidR="00350D0B" w:rsidRPr="00686DC3">
        <w:rPr>
          <w:rFonts w:ascii="Times New Roman" w:hAnsi="Times New Roman" w:cs="Times New Roman"/>
          <w:sz w:val="24"/>
          <w:szCs w:val="24"/>
        </w:rPr>
        <w:t>The UNHCR reports that at the end of 2019, the number of the Syrian refugees within the neighbour states are as follows:</w:t>
      </w:r>
    </w:p>
    <w:p w:rsidR="00350D0B" w:rsidRPr="00686DC3" w:rsidRDefault="00350D0B" w:rsidP="000C6E84">
      <w:pPr>
        <w:pStyle w:val="Paragrafoelenco"/>
        <w:widowControl w:val="0"/>
        <w:numPr>
          <w:ilvl w:val="2"/>
          <w:numId w:val="6"/>
        </w:numPr>
        <w:tabs>
          <w:tab w:val="left" w:pos="1486"/>
          <w:tab w:val="left" w:pos="1487"/>
        </w:tabs>
        <w:suppressAutoHyphens w:val="0"/>
        <w:autoSpaceDE w:val="0"/>
        <w:autoSpaceDN w:val="0"/>
        <w:spacing w:after="0"/>
        <w:contextualSpacing w:val="0"/>
        <w:jc w:val="both"/>
        <w:rPr>
          <w:rFonts w:ascii="Times New Roman" w:hAnsi="Times New Roman" w:cs="Times New Roman"/>
          <w:sz w:val="24"/>
          <w:szCs w:val="24"/>
        </w:rPr>
      </w:pPr>
      <w:r w:rsidRPr="00686DC3">
        <w:rPr>
          <w:rFonts w:ascii="Times New Roman" w:hAnsi="Times New Roman" w:cs="Times New Roman"/>
          <w:sz w:val="24"/>
          <w:szCs w:val="24"/>
        </w:rPr>
        <w:t>Turkey hosts 3,680,603 registered Syrian</w:t>
      </w:r>
      <w:r w:rsidRPr="00686DC3">
        <w:rPr>
          <w:rFonts w:ascii="Times New Roman" w:hAnsi="Times New Roman" w:cs="Times New Roman"/>
          <w:spacing w:val="-6"/>
          <w:sz w:val="24"/>
          <w:szCs w:val="24"/>
        </w:rPr>
        <w:t xml:space="preserve"> </w:t>
      </w:r>
      <w:r w:rsidRPr="00686DC3">
        <w:rPr>
          <w:rFonts w:ascii="Times New Roman" w:hAnsi="Times New Roman" w:cs="Times New Roman"/>
          <w:sz w:val="24"/>
          <w:szCs w:val="24"/>
        </w:rPr>
        <w:t>refugees</w:t>
      </w:r>
    </w:p>
    <w:p w:rsidR="00350D0B" w:rsidRPr="00686DC3" w:rsidRDefault="00350D0B" w:rsidP="000C6E84">
      <w:pPr>
        <w:pStyle w:val="Paragrafoelenco"/>
        <w:widowControl w:val="0"/>
        <w:numPr>
          <w:ilvl w:val="2"/>
          <w:numId w:val="6"/>
        </w:numPr>
        <w:tabs>
          <w:tab w:val="left" w:pos="1486"/>
          <w:tab w:val="left" w:pos="1487"/>
        </w:tabs>
        <w:suppressAutoHyphens w:val="0"/>
        <w:autoSpaceDE w:val="0"/>
        <w:autoSpaceDN w:val="0"/>
        <w:spacing w:after="0"/>
        <w:contextualSpacing w:val="0"/>
        <w:jc w:val="both"/>
        <w:rPr>
          <w:rFonts w:ascii="Times New Roman" w:hAnsi="Times New Roman" w:cs="Times New Roman"/>
          <w:sz w:val="24"/>
          <w:szCs w:val="24"/>
        </w:rPr>
      </w:pPr>
      <w:r w:rsidRPr="00686DC3">
        <w:rPr>
          <w:rFonts w:ascii="Times New Roman" w:hAnsi="Times New Roman" w:cs="Times New Roman"/>
          <w:sz w:val="24"/>
          <w:szCs w:val="24"/>
        </w:rPr>
        <w:t>Lebanon hosts 919,578 registered Syrian</w:t>
      </w:r>
      <w:r w:rsidRPr="00686DC3">
        <w:rPr>
          <w:rFonts w:ascii="Times New Roman" w:hAnsi="Times New Roman" w:cs="Times New Roman"/>
          <w:spacing w:val="-6"/>
          <w:sz w:val="24"/>
          <w:szCs w:val="24"/>
        </w:rPr>
        <w:t xml:space="preserve"> </w:t>
      </w:r>
      <w:r w:rsidRPr="00686DC3">
        <w:rPr>
          <w:rFonts w:ascii="Times New Roman" w:hAnsi="Times New Roman" w:cs="Times New Roman"/>
          <w:sz w:val="24"/>
          <w:szCs w:val="24"/>
        </w:rPr>
        <w:t>refugees</w:t>
      </w:r>
    </w:p>
    <w:p w:rsidR="00350D0B" w:rsidRPr="00686DC3" w:rsidRDefault="00350D0B" w:rsidP="000C6E84">
      <w:pPr>
        <w:pStyle w:val="Paragrafoelenco"/>
        <w:widowControl w:val="0"/>
        <w:numPr>
          <w:ilvl w:val="2"/>
          <w:numId w:val="6"/>
        </w:numPr>
        <w:tabs>
          <w:tab w:val="left" w:pos="1486"/>
          <w:tab w:val="left" w:pos="1487"/>
        </w:tabs>
        <w:suppressAutoHyphens w:val="0"/>
        <w:autoSpaceDE w:val="0"/>
        <w:autoSpaceDN w:val="0"/>
        <w:spacing w:after="0"/>
        <w:contextualSpacing w:val="0"/>
        <w:jc w:val="both"/>
        <w:rPr>
          <w:rFonts w:ascii="Times New Roman" w:hAnsi="Times New Roman" w:cs="Times New Roman"/>
          <w:sz w:val="24"/>
          <w:szCs w:val="24"/>
        </w:rPr>
      </w:pPr>
      <w:r w:rsidRPr="00686DC3">
        <w:rPr>
          <w:rFonts w:ascii="Times New Roman" w:hAnsi="Times New Roman" w:cs="Times New Roman"/>
          <w:sz w:val="24"/>
          <w:szCs w:val="24"/>
        </w:rPr>
        <w:t>Jordan hots 654,955 registered Syrian</w:t>
      </w:r>
      <w:r w:rsidRPr="00686DC3">
        <w:rPr>
          <w:rFonts w:ascii="Times New Roman" w:hAnsi="Times New Roman" w:cs="Times New Roman"/>
          <w:spacing w:val="-2"/>
          <w:sz w:val="24"/>
          <w:szCs w:val="24"/>
        </w:rPr>
        <w:t xml:space="preserve"> </w:t>
      </w:r>
      <w:r w:rsidRPr="00686DC3">
        <w:rPr>
          <w:rFonts w:ascii="Times New Roman" w:hAnsi="Times New Roman" w:cs="Times New Roman"/>
          <w:sz w:val="24"/>
          <w:szCs w:val="24"/>
        </w:rPr>
        <w:t>refugees</w:t>
      </w:r>
    </w:p>
    <w:p w:rsidR="00350D0B" w:rsidRPr="00686DC3" w:rsidRDefault="00350D0B" w:rsidP="000C6E84">
      <w:pPr>
        <w:pStyle w:val="Paragrafoelenco"/>
        <w:widowControl w:val="0"/>
        <w:numPr>
          <w:ilvl w:val="2"/>
          <w:numId w:val="6"/>
        </w:numPr>
        <w:tabs>
          <w:tab w:val="left" w:pos="1486"/>
          <w:tab w:val="left" w:pos="1487"/>
        </w:tabs>
        <w:suppressAutoHyphens w:val="0"/>
        <w:autoSpaceDE w:val="0"/>
        <w:autoSpaceDN w:val="0"/>
        <w:spacing w:after="0"/>
        <w:contextualSpacing w:val="0"/>
        <w:jc w:val="both"/>
        <w:rPr>
          <w:rFonts w:ascii="Times New Roman" w:hAnsi="Times New Roman" w:cs="Times New Roman"/>
          <w:sz w:val="24"/>
          <w:szCs w:val="24"/>
        </w:rPr>
      </w:pPr>
      <w:r w:rsidRPr="00686DC3">
        <w:rPr>
          <w:rFonts w:ascii="Times New Roman" w:hAnsi="Times New Roman" w:cs="Times New Roman"/>
          <w:sz w:val="24"/>
          <w:szCs w:val="24"/>
        </w:rPr>
        <w:t>Iraq hosts 229,285 registered Syrian</w:t>
      </w:r>
      <w:r w:rsidRPr="00686DC3">
        <w:rPr>
          <w:rFonts w:ascii="Times New Roman" w:hAnsi="Times New Roman" w:cs="Times New Roman"/>
          <w:spacing w:val="-3"/>
          <w:sz w:val="24"/>
          <w:szCs w:val="24"/>
        </w:rPr>
        <w:t xml:space="preserve"> </w:t>
      </w:r>
      <w:r w:rsidRPr="00686DC3">
        <w:rPr>
          <w:rFonts w:ascii="Times New Roman" w:hAnsi="Times New Roman" w:cs="Times New Roman"/>
          <w:sz w:val="24"/>
          <w:szCs w:val="24"/>
        </w:rPr>
        <w:t>refugees</w:t>
      </w:r>
    </w:p>
    <w:p w:rsidR="00350D0B" w:rsidRPr="00686DC3" w:rsidRDefault="00350D0B" w:rsidP="000C6E84">
      <w:pPr>
        <w:pStyle w:val="Paragrafoelenco"/>
        <w:widowControl w:val="0"/>
        <w:numPr>
          <w:ilvl w:val="2"/>
          <w:numId w:val="6"/>
        </w:numPr>
        <w:tabs>
          <w:tab w:val="left" w:pos="1486"/>
          <w:tab w:val="left" w:pos="1487"/>
        </w:tabs>
        <w:suppressAutoHyphens w:val="0"/>
        <w:autoSpaceDE w:val="0"/>
        <w:autoSpaceDN w:val="0"/>
        <w:spacing w:after="0"/>
        <w:contextualSpacing w:val="0"/>
        <w:jc w:val="both"/>
        <w:rPr>
          <w:rFonts w:ascii="Times New Roman" w:hAnsi="Times New Roman" w:cs="Times New Roman"/>
          <w:sz w:val="24"/>
          <w:szCs w:val="24"/>
        </w:rPr>
      </w:pPr>
      <w:r w:rsidRPr="00686DC3">
        <w:rPr>
          <w:rFonts w:ascii="Times New Roman" w:hAnsi="Times New Roman" w:cs="Times New Roman"/>
          <w:sz w:val="24"/>
          <w:szCs w:val="24"/>
        </w:rPr>
        <w:t>Egypt hosts 129,779 registered Syrian</w:t>
      </w:r>
      <w:r w:rsidRPr="00686DC3">
        <w:rPr>
          <w:rFonts w:ascii="Times New Roman" w:hAnsi="Times New Roman" w:cs="Times New Roman"/>
          <w:spacing w:val="-3"/>
          <w:sz w:val="24"/>
          <w:szCs w:val="24"/>
        </w:rPr>
        <w:t xml:space="preserve"> </w:t>
      </w:r>
      <w:r w:rsidRPr="00686DC3">
        <w:rPr>
          <w:rFonts w:ascii="Times New Roman" w:hAnsi="Times New Roman" w:cs="Times New Roman"/>
          <w:sz w:val="24"/>
          <w:szCs w:val="24"/>
        </w:rPr>
        <w:t>refugees</w:t>
      </w:r>
      <w:r w:rsidRPr="00686DC3">
        <w:rPr>
          <w:rStyle w:val="Rimandonotaapidipagina"/>
          <w:rFonts w:ascii="Times New Roman" w:hAnsi="Times New Roman" w:cs="Times New Roman"/>
          <w:sz w:val="24"/>
          <w:szCs w:val="24"/>
        </w:rPr>
        <w:footnoteReference w:id="2"/>
      </w:r>
    </w:p>
    <w:p w:rsidR="004C7C9D" w:rsidRPr="00686DC3" w:rsidRDefault="006130A5" w:rsidP="006130A5">
      <w:pPr>
        <w:spacing w:after="0"/>
        <w:jc w:val="both"/>
        <w:rPr>
          <w:rFonts w:ascii="Times New Roman" w:hAnsi="Times New Roman" w:cs="Times New Roman"/>
          <w:i/>
          <w:sz w:val="24"/>
          <w:szCs w:val="24"/>
          <w:lang w:val="en-US"/>
        </w:rPr>
      </w:pPr>
      <w:r>
        <w:rPr>
          <w:rFonts w:ascii="Times New Roman" w:eastAsia="Times New Roman" w:hAnsi="Times New Roman" w:cs="Times New Roman"/>
          <w:sz w:val="24"/>
          <w:szCs w:val="24"/>
          <w:lang w:val="en-US" w:eastAsia="it-IT"/>
        </w:rPr>
        <w:t xml:space="preserve">In this context, a more specific target of the research will be </w:t>
      </w:r>
      <w:r w:rsidR="00B52529" w:rsidRPr="00686DC3">
        <w:rPr>
          <w:rFonts w:ascii="Times New Roman" w:eastAsia="Times New Roman" w:hAnsi="Times New Roman" w:cs="Times New Roman"/>
          <w:sz w:val="24"/>
          <w:szCs w:val="24"/>
          <w:lang w:val="en-US" w:eastAsia="it-IT"/>
        </w:rPr>
        <w:t>on the challenges and difficulties that Syrian refugee women enco</w:t>
      </w:r>
      <w:r>
        <w:rPr>
          <w:rFonts w:ascii="Times New Roman" w:eastAsia="Times New Roman" w:hAnsi="Times New Roman" w:cs="Times New Roman"/>
          <w:sz w:val="24"/>
          <w:szCs w:val="24"/>
          <w:lang w:val="en-US" w:eastAsia="it-IT"/>
        </w:rPr>
        <w:t>unter in being in displacement</w:t>
      </w:r>
      <w:r w:rsidR="00B52529" w:rsidRPr="00686DC3">
        <w:rPr>
          <w:rFonts w:ascii="Times New Roman" w:eastAsia="Times New Roman" w:hAnsi="Times New Roman" w:cs="Times New Roman"/>
          <w:sz w:val="24"/>
          <w:szCs w:val="24"/>
          <w:lang w:val="en-US" w:eastAsia="it-IT"/>
        </w:rPr>
        <w:t xml:space="preserve"> in one of the largest settlements ever conceived, the </w:t>
      </w:r>
      <w:proofErr w:type="spellStart"/>
      <w:r w:rsidR="00B52529" w:rsidRPr="00686DC3">
        <w:rPr>
          <w:rFonts w:ascii="Times New Roman" w:eastAsia="Times New Roman" w:hAnsi="Times New Roman" w:cs="Times New Roman"/>
          <w:sz w:val="24"/>
          <w:szCs w:val="24"/>
          <w:lang w:val="en-US" w:eastAsia="it-IT"/>
        </w:rPr>
        <w:t>Zaatari</w:t>
      </w:r>
      <w:proofErr w:type="spellEnd"/>
      <w:r w:rsidR="00B52529" w:rsidRPr="00686DC3">
        <w:rPr>
          <w:rFonts w:ascii="Times New Roman" w:eastAsia="Times New Roman" w:hAnsi="Times New Roman" w:cs="Times New Roman"/>
          <w:sz w:val="24"/>
          <w:szCs w:val="24"/>
          <w:lang w:val="en-US" w:eastAsia="it-IT"/>
        </w:rPr>
        <w:t xml:space="preserve"> camp</w:t>
      </w:r>
      <w:r w:rsidR="00913C80" w:rsidRPr="00686DC3">
        <w:rPr>
          <w:rFonts w:ascii="Times New Roman" w:eastAsia="Times New Roman" w:hAnsi="Times New Roman" w:cs="Times New Roman"/>
          <w:sz w:val="24"/>
          <w:szCs w:val="24"/>
          <w:lang w:val="en-US" w:eastAsia="it-IT"/>
        </w:rPr>
        <w:t xml:space="preserve"> in Jourdan, also known as "the instant city", the largest of the whole country (</w:t>
      </w:r>
      <w:proofErr w:type="spellStart"/>
      <w:r w:rsidR="00913C80" w:rsidRPr="00686DC3">
        <w:rPr>
          <w:rFonts w:ascii="Times New Roman" w:eastAsia="Times New Roman" w:hAnsi="Times New Roman" w:cs="Times New Roman"/>
          <w:sz w:val="24"/>
          <w:szCs w:val="24"/>
          <w:lang w:val="en-US" w:eastAsia="it-IT"/>
        </w:rPr>
        <w:t>Ledwith</w:t>
      </w:r>
      <w:proofErr w:type="spellEnd"/>
      <w:r w:rsidR="00913C80" w:rsidRPr="00686DC3">
        <w:rPr>
          <w:rFonts w:ascii="Times New Roman" w:eastAsia="Times New Roman" w:hAnsi="Times New Roman" w:cs="Times New Roman"/>
          <w:sz w:val="24"/>
          <w:szCs w:val="24"/>
          <w:lang w:val="en-US" w:eastAsia="it-IT"/>
        </w:rPr>
        <w:t>, 2014)</w:t>
      </w:r>
      <w:r w:rsidR="00B52529" w:rsidRPr="00686DC3">
        <w:rPr>
          <w:rFonts w:ascii="Times New Roman" w:eastAsia="Times New Roman" w:hAnsi="Times New Roman" w:cs="Times New Roman"/>
          <w:sz w:val="24"/>
          <w:szCs w:val="24"/>
          <w:lang w:val="en-US" w:eastAsia="it-IT"/>
        </w:rPr>
        <w:t xml:space="preserve">. </w:t>
      </w:r>
    </w:p>
    <w:p w:rsidR="004C7C9D" w:rsidRPr="00686DC3" w:rsidRDefault="004C7C9D" w:rsidP="006130A5">
      <w:pPr>
        <w:spacing w:after="0"/>
        <w:jc w:val="both"/>
        <w:rPr>
          <w:rFonts w:ascii="Times New Roman" w:hAnsi="Times New Roman" w:cs="Times New Roman"/>
          <w:b/>
          <w:sz w:val="24"/>
          <w:szCs w:val="24"/>
          <w:lang w:val="en-US"/>
        </w:rPr>
      </w:pPr>
    </w:p>
    <w:p w:rsidR="001A6070" w:rsidRPr="00686DC3" w:rsidRDefault="001A6070" w:rsidP="006130A5">
      <w:pPr>
        <w:spacing w:after="0"/>
        <w:jc w:val="both"/>
        <w:rPr>
          <w:rFonts w:ascii="Times New Roman" w:hAnsi="Times New Roman" w:cs="Times New Roman"/>
          <w:b/>
          <w:sz w:val="24"/>
          <w:szCs w:val="24"/>
          <w:lang w:val="en-US"/>
        </w:rPr>
      </w:pPr>
      <w:r w:rsidRPr="00686DC3">
        <w:rPr>
          <w:rFonts w:ascii="Times New Roman" w:hAnsi="Times New Roman" w:cs="Times New Roman"/>
          <w:b/>
          <w:sz w:val="24"/>
          <w:szCs w:val="24"/>
          <w:lang w:val="en-US"/>
        </w:rPr>
        <w:lastRenderedPageBreak/>
        <w:t>Framing the pre-conflict society</w:t>
      </w:r>
      <w:r w:rsidR="006130A5">
        <w:rPr>
          <w:rFonts w:ascii="Times New Roman" w:hAnsi="Times New Roman" w:cs="Times New Roman"/>
          <w:b/>
          <w:sz w:val="24"/>
          <w:szCs w:val="24"/>
          <w:lang w:val="en-US"/>
        </w:rPr>
        <w:t>: the plague of the gender based violence</w:t>
      </w:r>
      <w:r w:rsidRPr="00686DC3">
        <w:rPr>
          <w:rFonts w:ascii="Times New Roman" w:hAnsi="Times New Roman" w:cs="Times New Roman"/>
          <w:b/>
          <w:sz w:val="24"/>
          <w:szCs w:val="24"/>
          <w:lang w:val="en-US"/>
        </w:rPr>
        <w:t xml:space="preserve"> </w:t>
      </w:r>
    </w:p>
    <w:p w:rsidR="001A6070" w:rsidRPr="00686DC3" w:rsidRDefault="001A6070"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Before the war, Syrian women were subject to multiple discrimination in their communities, both inside and outside the walls of the</w:t>
      </w:r>
      <w:r w:rsidR="006130A5">
        <w:rPr>
          <w:rFonts w:ascii="Times New Roman" w:hAnsi="Times New Roman" w:cs="Times New Roman"/>
          <w:sz w:val="24"/>
          <w:szCs w:val="24"/>
          <w:lang w:val="en-US"/>
        </w:rPr>
        <w:t>ir houses</w:t>
      </w:r>
      <w:r w:rsidRPr="00686DC3">
        <w:rPr>
          <w:rFonts w:ascii="Times New Roman" w:hAnsi="Times New Roman" w:cs="Times New Roman"/>
          <w:sz w:val="24"/>
          <w:szCs w:val="24"/>
          <w:lang w:val="en-US"/>
        </w:rPr>
        <w:t xml:space="preserve"> (</w:t>
      </w:r>
      <w:proofErr w:type="spellStart"/>
      <w:r w:rsidRPr="00686DC3">
        <w:rPr>
          <w:rFonts w:ascii="Times New Roman" w:hAnsi="Times New Roman" w:cs="Times New Roman"/>
          <w:sz w:val="24"/>
          <w:szCs w:val="24"/>
        </w:rPr>
        <w:t>Alsaba</w:t>
      </w:r>
      <w:proofErr w:type="spellEnd"/>
      <w:r w:rsidRPr="00686DC3">
        <w:rPr>
          <w:rFonts w:ascii="Times New Roman" w:hAnsi="Times New Roman" w:cs="Times New Roman"/>
          <w:sz w:val="24"/>
          <w:szCs w:val="24"/>
        </w:rPr>
        <w:t xml:space="preserve"> and </w:t>
      </w:r>
      <w:proofErr w:type="spellStart"/>
      <w:r w:rsidRPr="00686DC3">
        <w:rPr>
          <w:rFonts w:ascii="Times New Roman" w:hAnsi="Times New Roman" w:cs="Times New Roman"/>
          <w:sz w:val="24"/>
          <w:szCs w:val="24"/>
        </w:rPr>
        <w:t>Kapilashrami</w:t>
      </w:r>
      <w:proofErr w:type="spellEnd"/>
      <w:r w:rsidRPr="00686DC3">
        <w:rPr>
          <w:rFonts w:ascii="Times New Roman" w:hAnsi="Times New Roman" w:cs="Times New Roman"/>
          <w:sz w:val="24"/>
          <w:szCs w:val="24"/>
        </w:rPr>
        <w:t xml:space="preserve">, 2016). </w:t>
      </w:r>
      <w:r w:rsidRPr="00686DC3">
        <w:rPr>
          <w:rFonts w:ascii="Times New Roman" w:hAnsi="Times New Roman" w:cs="Times New Roman"/>
          <w:sz w:val="24"/>
          <w:szCs w:val="24"/>
          <w:lang w:val="en-US"/>
        </w:rPr>
        <w:t xml:space="preserve">While on one hand the Constitution has given equal rights to all citizens and Syria has ratified the Convention on the elimination of all forms of discrimination against women (CEDAW) in 2003 (although with important reservations); on the other, it is clear that these commitments have not been incorporated into </w:t>
      </w:r>
      <w:r w:rsidR="006130A5">
        <w:rPr>
          <w:rFonts w:ascii="Times New Roman" w:hAnsi="Times New Roman" w:cs="Times New Roman"/>
          <w:sz w:val="24"/>
          <w:szCs w:val="24"/>
          <w:lang w:val="en-US"/>
        </w:rPr>
        <w:t xml:space="preserve">the </w:t>
      </w:r>
      <w:r w:rsidRPr="00686DC3">
        <w:rPr>
          <w:rFonts w:ascii="Times New Roman" w:hAnsi="Times New Roman" w:cs="Times New Roman"/>
          <w:sz w:val="24"/>
          <w:szCs w:val="24"/>
          <w:lang w:val="en-US"/>
        </w:rPr>
        <w:t>national legislation. The country, before the con</w:t>
      </w:r>
      <w:r w:rsidR="006130A5">
        <w:rPr>
          <w:rFonts w:ascii="Times New Roman" w:hAnsi="Times New Roman" w:cs="Times New Roman"/>
          <w:sz w:val="24"/>
          <w:szCs w:val="24"/>
          <w:lang w:val="en-US"/>
        </w:rPr>
        <w:t>flict, had a mixed legal system, including</w:t>
      </w:r>
      <w:r w:rsidRPr="00686DC3">
        <w:rPr>
          <w:rFonts w:ascii="Times New Roman" w:hAnsi="Times New Roman" w:cs="Times New Roman"/>
          <w:sz w:val="24"/>
          <w:szCs w:val="24"/>
          <w:lang w:val="en-US"/>
        </w:rPr>
        <w:t xml:space="preserve"> both sec</w:t>
      </w:r>
      <w:r w:rsidR="006130A5">
        <w:rPr>
          <w:rFonts w:ascii="Times New Roman" w:hAnsi="Times New Roman" w:cs="Times New Roman"/>
          <w:sz w:val="24"/>
          <w:szCs w:val="24"/>
          <w:lang w:val="en-US"/>
        </w:rPr>
        <w:t xml:space="preserve">ular and religious courts. The </w:t>
      </w:r>
      <w:r w:rsidR="006130A5" w:rsidRPr="006130A5">
        <w:rPr>
          <w:rFonts w:ascii="Times New Roman" w:hAnsi="Times New Roman" w:cs="Times New Roman"/>
          <w:i/>
          <w:sz w:val="24"/>
          <w:szCs w:val="24"/>
          <w:lang w:val="en-US"/>
        </w:rPr>
        <w:t>sharia</w:t>
      </w:r>
      <w:r w:rsidRPr="00686DC3">
        <w:rPr>
          <w:rFonts w:ascii="Times New Roman" w:hAnsi="Times New Roman" w:cs="Times New Roman"/>
          <w:sz w:val="24"/>
          <w:szCs w:val="24"/>
          <w:lang w:val="en-US"/>
        </w:rPr>
        <w:t xml:space="preserve"> has been applied in matters related to the personal status of the citizens, thus allowing religious minorities to apply their own laws, in many cases strongly discriminating against women who are assigned </w:t>
      </w:r>
      <w:r w:rsidR="006130A5">
        <w:rPr>
          <w:rFonts w:ascii="Times New Roman" w:hAnsi="Times New Roman" w:cs="Times New Roman"/>
          <w:sz w:val="24"/>
          <w:szCs w:val="24"/>
          <w:lang w:val="en-US"/>
        </w:rPr>
        <w:t>a lower status -</w:t>
      </w:r>
      <w:r w:rsidRPr="00686DC3">
        <w:rPr>
          <w:rFonts w:ascii="Times New Roman" w:hAnsi="Times New Roman" w:cs="Times New Roman"/>
          <w:sz w:val="24"/>
          <w:szCs w:val="24"/>
          <w:lang w:val="en-US"/>
        </w:rPr>
        <w:t xml:space="preserve">for example in </w:t>
      </w:r>
      <w:r w:rsidR="006130A5">
        <w:rPr>
          <w:rFonts w:ascii="Times New Roman" w:hAnsi="Times New Roman" w:cs="Times New Roman"/>
          <w:sz w:val="24"/>
          <w:szCs w:val="24"/>
          <w:lang w:val="en-US"/>
        </w:rPr>
        <w:t>case of</w:t>
      </w:r>
      <w:r w:rsidRPr="00686DC3">
        <w:rPr>
          <w:rFonts w:ascii="Times New Roman" w:hAnsi="Times New Roman" w:cs="Times New Roman"/>
          <w:sz w:val="24"/>
          <w:szCs w:val="24"/>
          <w:lang w:val="en-US"/>
        </w:rPr>
        <w:t xml:space="preserve"> marriage, divorce, inherita</w:t>
      </w:r>
      <w:r w:rsidR="006130A5">
        <w:rPr>
          <w:rFonts w:ascii="Times New Roman" w:hAnsi="Times New Roman" w:cs="Times New Roman"/>
          <w:sz w:val="24"/>
          <w:szCs w:val="24"/>
          <w:lang w:val="en-US"/>
        </w:rPr>
        <w:t>nce, child custody- (OECD, 2014</w:t>
      </w:r>
      <w:r w:rsidRPr="00686DC3">
        <w:rPr>
          <w:rFonts w:ascii="Times New Roman" w:hAnsi="Times New Roman" w:cs="Times New Roman"/>
          <w:sz w:val="24"/>
          <w:szCs w:val="24"/>
          <w:lang w:val="en-US"/>
        </w:rPr>
        <w:t>).</w:t>
      </w:r>
      <w:r w:rsidR="006130A5">
        <w:rPr>
          <w:rFonts w:ascii="Times New Roman" w:hAnsi="Times New Roman" w:cs="Times New Roman"/>
          <w:sz w:val="24"/>
          <w:szCs w:val="24"/>
          <w:lang w:val="en-US"/>
        </w:rPr>
        <w:t xml:space="preserve"> </w:t>
      </w:r>
      <w:r w:rsidRPr="00686DC3">
        <w:rPr>
          <w:rFonts w:ascii="Times New Roman" w:hAnsi="Times New Roman" w:cs="Times New Roman"/>
          <w:sz w:val="24"/>
          <w:szCs w:val="24"/>
          <w:lang w:val="en-US"/>
        </w:rPr>
        <w:t xml:space="preserve">In November 2011, a joint study by the Syrian government and the United Nations Population Fund (UNFPA) reported that one out of three women suffered domestic violence in Syria. Nevertheless, fewer sanctions have been prescribed for men in the event of homicide and other violent crimes committed against women, considering the defense of </w:t>
      </w:r>
      <w:r w:rsidR="006130A5">
        <w:rPr>
          <w:rFonts w:ascii="Times New Roman" w:hAnsi="Times New Roman" w:cs="Times New Roman"/>
          <w:sz w:val="24"/>
          <w:szCs w:val="24"/>
          <w:lang w:val="en-US"/>
        </w:rPr>
        <w:t xml:space="preserve">the </w:t>
      </w:r>
      <w:r w:rsidRPr="00686DC3">
        <w:rPr>
          <w:rFonts w:ascii="Times New Roman" w:hAnsi="Times New Roman" w:cs="Times New Roman"/>
          <w:sz w:val="24"/>
          <w:szCs w:val="24"/>
          <w:lang w:val="en-US"/>
        </w:rPr>
        <w:t>family honor a mitigating factor (Amnesty International, 2011).</w:t>
      </w:r>
    </w:p>
    <w:p w:rsidR="001A6070" w:rsidRPr="00686DC3" w:rsidRDefault="001A6070" w:rsidP="006130A5">
      <w:pPr>
        <w:spacing w:after="0"/>
        <w:jc w:val="both"/>
        <w:rPr>
          <w:rFonts w:ascii="Times New Roman" w:hAnsi="Times New Roman" w:cs="Times New Roman"/>
          <w:sz w:val="24"/>
          <w:szCs w:val="24"/>
          <w:lang w:val="en-US"/>
        </w:rPr>
      </w:pPr>
      <w:proofErr w:type="spellStart"/>
      <w:r w:rsidRPr="00686DC3">
        <w:rPr>
          <w:rFonts w:ascii="Times New Roman" w:hAnsi="Times New Roman" w:cs="Times New Roman"/>
          <w:sz w:val="24"/>
          <w:szCs w:val="24"/>
          <w:lang w:val="en-US"/>
        </w:rPr>
        <w:t>Aubone</w:t>
      </w:r>
      <w:proofErr w:type="spellEnd"/>
      <w:r w:rsidRPr="00686DC3">
        <w:rPr>
          <w:rFonts w:ascii="Times New Roman" w:hAnsi="Times New Roman" w:cs="Times New Roman"/>
          <w:sz w:val="24"/>
          <w:szCs w:val="24"/>
          <w:lang w:val="en-US"/>
        </w:rPr>
        <w:t xml:space="preserve"> and Hernandez consider the condition of women in society in the pre-conflict period as a strong indicator of the probability of rape in war (</w:t>
      </w:r>
      <w:proofErr w:type="spellStart"/>
      <w:r w:rsidRPr="00686DC3">
        <w:rPr>
          <w:rFonts w:ascii="Times New Roman" w:hAnsi="Times New Roman" w:cs="Times New Roman"/>
          <w:sz w:val="24"/>
          <w:szCs w:val="24"/>
          <w:lang w:val="en-US"/>
        </w:rPr>
        <w:t>Aubone</w:t>
      </w:r>
      <w:proofErr w:type="spellEnd"/>
      <w:r w:rsidRPr="00686DC3">
        <w:rPr>
          <w:rFonts w:ascii="Times New Roman" w:hAnsi="Times New Roman" w:cs="Times New Roman"/>
          <w:sz w:val="24"/>
          <w:szCs w:val="24"/>
          <w:lang w:val="en-US"/>
        </w:rPr>
        <w:t xml:space="preserve"> and Hernandez 2013). If within their culture and traditions men see their role as the only head of the family and the only protector of its female members, under the condition of refugee this perception dramatically changes: men do not have an occupation and at the same time assume no of domestic or welfare functions, so that their status as a reference point for the sustenance of the community is lost. This involves refugee men having to deal with the feeling of impotence and boredom, with a strong lowering of their self-esteem and a consequent rise in frustration: all sensations that can easily degenerate into acts of violence, not infrequently addressed towards their own family (Boswell and Al-Akash, 2013).</w:t>
      </w:r>
    </w:p>
    <w:p w:rsidR="001A6070" w:rsidRPr="00686DC3" w:rsidRDefault="001A6070"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Furthermore, the cultural norms of some hosting countries, such as Jordan</w:t>
      </w:r>
      <w:r w:rsidR="006130A5">
        <w:rPr>
          <w:rFonts w:ascii="Times New Roman" w:hAnsi="Times New Roman" w:cs="Times New Roman"/>
          <w:sz w:val="24"/>
          <w:szCs w:val="24"/>
          <w:lang w:val="en-US"/>
        </w:rPr>
        <w:t xml:space="preserve"> for example</w:t>
      </w:r>
      <w:r w:rsidRPr="00686DC3">
        <w:rPr>
          <w:rFonts w:ascii="Times New Roman" w:hAnsi="Times New Roman" w:cs="Times New Roman"/>
          <w:sz w:val="24"/>
          <w:szCs w:val="24"/>
          <w:lang w:val="en-US"/>
        </w:rPr>
        <w:t>, contribute to affecting Syrian women in refugee camps: the negative connotations associated with "seeking help" contribute to give a bad reputation to refugee women and can lead to silence on sexual violence. In a 2013 a quantitative study measured the attitude of Jordanian citizens towards violence against women: Al-</w:t>
      </w:r>
      <w:proofErr w:type="spellStart"/>
      <w:r w:rsidRPr="00686DC3">
        <w:rPr>
          <w:rFonts w:ascii="Times New Roman" w:hAnsi="Times New Roman" w:cs="Times New Roman"/>
          <w:sz w:val="24"/>
          <w:szCs w:val="24"/>
          <w:lang w:val="en-US"/>
        </w:rPr>
        <w:t>Matalka</w:t>
      </w:r>
      <w:proofErr w:type="spellEnd"/>
      <w:r w:rsidRPr="00686DC3">
        <w:rPr>
          <w:rFonts w:ascii="Times New Roman" w:hAnsi="Times New Roman" w:cs="Times New Roman"/>
          <w:sz w:val="24"/>
          <w:szCs w:val="24"/>
          <w:lang w:val="en-US"/>
        </w:rPr>
        <w:t xml:space="preserve"> and </w:t>
      </w:r>
      <w:proofErr w:type="spellStart"/>
      <w:r w:rsidRPr="00686DC3">
        <w:rPr>
          <w:rFonts w:ascii="Times New Roman" w:hAnsi="Times New Roman" w:cs="Times New Roman"/>
          <w:sz w:val="24"/>
          <w:szCs w:val="24"/>
          <w:lang w:val="en-US"/>
        </w:rPr>
        <w:t>Hussainat</w:t>
      </w:r>
      <w:proofErr w:type="spellEnd"/>
      <w:r w:rsidRPr="00686DC3">
        <w:rPr>
          <w:rFonts w:ascii="Times New Roman" w:hAnsi="Times New Roman" w:cs="Times New Roman"/>
          <w:sz w:val="24"/>
          <w:szCs w:val="24"/>
          <w:lang w:val="en-US"/>
        </w:rPr>
        <w:t xml:space="preserve"> reported that the current culture in Jordan accepts the use of violence against women as a kind of discipline and any intervention by officials and organizations in favor of the victim would cause bad reputation to the family (Al-</w:t>
      </w:r>
      <w:proofErr w:type="spellStart"/>
      <w:r w:rsidRPr="00686DC3">
        <w:rPr>
          <w:rFonts w:ascii="Times New Roman" w:hAnsi="Times New Roman" w:cs="Times New Roman"/>
          <w:sz w:val="24"/>
          <w:szCs w:val="24"/>
          <w:lang w:val="en-US"/>
        </w:rPr>
        <w:t>Matalka</w:t>
      </w:r>
      <w:proofErr w:type="spellEnd"/>
      <w:r w:rsidRPr="00686DC3">
        <w:rPr>
          <w:rFonts w:ascii="Times New Roman" w:hAnsi="Times New Roman" w:cs="Times New Roman"/>
          <w:sz w:val="24"/>
          <w:szCs w:val="24"/>
          <w:lang w:val="en-US"/>
        </w:rPr>
        <w:t xml:space="preserve"> and </w:t>
      </w:r>
      <w:proofErr w:type="spellStart"/>
      <w:r w:rsidRPr="00686DC3">
        <w:rPr>
          <w:rFonts w:ascii="Times New Roman" w:hAnsi="Times New Roman" w:cs="Times New Roman"/>
          <w:sz w:val="24"/>
          <w:szCs w:val="24"/>
          <w:lang w:val="en-US"/>
        </w:rPr>
        <w:t>Hussainat</w:t>
      </w:r>
      <w:proofErr w:type="spellEnd"/>
      <w:r w:rsidRPr="00686DC3">
        <w:rPr>
          <w:rFonts w:ascii="Times New Roman" w:hAnsi="Times New Roman" w:cs="Times New Roman"/>
          <w:sz w:val="24"/>
          <w:szCs w:val="24"/>
          <w:lang w:val="en-US"/>
        </w:rPr>
        <w:t xml:space="preserve"> 2013).</w:t>
      </w:r>
    </w:p>
    <w:p w:rsidR="001A6070" w:rsidRPr="00686DC3" w:rsidRDefault="001A6070"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According to Ferris (2007), even after the escape from the conflict and the search for a shelter in a camp, the smallest traditional social norm aimed at protecting women may diminish, causing an increased risk of violence on the part of partners within the community.</w:t>
      </w:r>
    </w:p>
    <w:p w:rsidR="001A6070" w:rsidRPr="00686DC3" w:rsidRDefault="001A6070" w:rsidP="006130A5">
      <w:pPr>
        <w:spacing w:after="0"/>
        <w:jc w:val="both"/>
        <w:rPr>
          <w:rFonts w:ascii="Times New Roman" w:hAnsi="Times New Roman" w:cs="Times New Roman"/>
          <w:i/>
          <w:sz w:val="24"/>
          <w:szCs w:val="24"/>
          <w:lang w:val="en-US"/>
        </w:rPr>
      </w:pPr>
      <w:r w:rsidRPr="00686DC3">
        <w:rPr>
          <w:rFonts w:ascii="Times New Roman" w:hAnsi="Times New Roman" w:cs="Times New Roman"/>
          <w:sz w:val="24"/>
          <w:szCs w:val="24"/>
          <w:lang w:val="en-US"/>
        </w:rPr>
        <w:t xml:space="preserve">The social stigma associated with sexual and gender-based violence creates a double victimization and a double trauma for women: they might survive sexual violence at home, but not the social stigma outside, in society. Humanitarian agencies and organizations that manage the life of the refugees in the camps face significant challenges regarding the failure to report violence, due to cultural constraints, but also due to the isolation of the victims, </w:t>
      </w:r>
      <w:r w:rsidRPr="00686DC3">
        <w:rPr>
          <w:rFonts w:ascii="Times New Roman" w:hAnsi="Times New Roman" w:cs="Times New Roman"/>
          <w:sz w:val="24"/>
          <w:szCs w:val="24"/>
          <w:lang w:val="en-US"/>
        </w:rPr>
        <w:lastRenderedPageBreak/>
        <w:t>which contributes at creating obstacles to a real knowledge of the problem. In a 2013 study conducted by the United Nations on sexual violence in Jordan, an alarming 83% of participants were not aware of any services available within the camp in which they were hosted (UNHCR, 2013).</w:t>
      </w:r>
      <w:r w:rsidR="00800AE9" w:rsidRPr="00686DC3">
        <w:rPr>
          <w:rFonts w:ascii="Times New Roman" w:hAnsi="Times New Roman" w:cs="Times New Roman"/>
          <w:sz w:val="24"/>
          <w:szCs w:val="24"/>
          <w:lang w:val="en-US"/>
        </w:rPr>
        <w:t xml:space="preserve"> </w:t>
      </w:r>
    </w:p>
    <w:p w:rsidR="001A6070" w:rsidRPr="00686DC3" w:rsidRDefault="001A6070" w:rsidP="006130A5">
      <w:pPr>
        <w:spacing w:after="0"/>
        <w:jc w:val="both"/>
        <w:rPr>
          <w:rFonts w:ascii="Times New Roman" w:hAnsi="Times New Roman" w:cs="Times New Roman"/>
          <w:b/>
          <w:sz w:val="24"/>
          <w:szCs w:val="24"/>
          <w:lang w:val="en-US"/>
        </w:rPr>
      </w:pPr>
    </w:p>
    <w:p w:rsidR="004C7C9D" w:rsidRPr="00686DC3" w:rsidRDefault="00CB61C1" w:rsidP="006130A5">
      <w:pPr>
        <w:spacing w:after="0"/>
        <w:jc w:val="both"/>
        <w:rPr>
          <w:rFonts w:ascii="Times New Roman" w:hAnsi="Times New Roman" w:cs="Times New Roman"/>
          <w:b/>
          <w:sz w:val="24"/>
          <w:szCs w:val="24"/>
          <w:lang w:val="en-US"/>
        </w:rPr>
      </w:pPr>
      <w:r w:rsidRPr="00686DC3">
        <w:rPr>
          <w:rFonts w:ascii="Times New Roman" w:hAnsi="Times New Roman" w:cs="Times New Roman"/>
          <w:b/>
          <w:sz w:val="24"/>
          <w:szCs w:val="24"/>
          <w:lang w:val="en-US"/>
        </w:rPr>
        <w:t>Changing Viewpoints, Setting New Priorities</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It is universally recognized that the built environment, the artefacts and their forms, their use and their meanings, play a fundamental role in the construction (or in the deconstruction) of hierarchies and social roles among sexes in the society.</w:t>
      </w:r>
      <w:r w:rsidR="000C6E84">
        <w:rPr>
          <w:rFonts w:ascii="Times New Roman" w:hAnsi="Times New Roman" w:cs="Times New Roman"/>
          <w:sz w:val="24"/>
          <w:szCs w:val="24"/>
          <w:lang w:val="en-US"/>
        </w:rPr>
        <w:t xml:space="preserve"> </w:t>
      </w:r>
      <w:r w:rsidRPr="00686DC3">
        <w:rPr>
          <w:rFonts w:ascii="Times New Roman" w:hAnsi="Times New Roman" w:cs="Times New Roman"/>
          <w:sz w:val="24"/>
          <w:szCs w:val="24"/>
          <w:lang w:val="en-US"/>
        </w:rPr>
        <w:t>Under a condition of forced r</w:t>
      </w:r>
      <w:r w:rsidR="00216BC1" w:rsidRPr="00686DC3">
        <w:rPr>
          <w:rFonts w:ascii="Times New Roman" w:hAnsi="Times New Roman" w:cs="Times New Roman"/>
          <w:sz w:val="24"/>
          <w:szCs w:val="24"/>
          <w:lang w:val="en-US"/>
        </w:rPr>
        <w:t xml:space="preserve">elocation in a camp, </w:t>
      </w:r>
      <w:r w:rsidRPr="00686DC3">
        <w:rPr>
          <w:rFonts w:ascii="Times New Roman" w:hAnsi="Times New Roman" w:cs="Times New Roman"/>
          <w:sz w:val="24"/>
          <w:szCs w:val="24"/>
          <w:lang w:val="en-US"/>
        </w:rPr>
        <w:t xml:space="preserve">conceived as a place for a temporary transit, </w:t>
      </w:r>
      <w:r w:rsidR="00216BC1" w:rsidRPr="00686DC3">
        <w:rPr>
          <w:rFonts w:ascii="Times New Roman" w:hAnsi="Times New Roman" w:cs="Times New Roman"/>
          <w:sz w:val="24"/>
          <w:szCs w:val="24"/>
          <w:lang w:val="en-US"/>
        </w:rPr>
        <w:t>people</w:t>
      </w:r>
      <w:r w:rsidRPr="00686DC3">
        <w:rPr>
          <w:rFonts w:ascii="Times New Roman" w:hAnsi="Times New Roman" w:cs="Times New Roman"/>
          <w:sz w:val="24"/>
          <w:szCs w:val="24"/>
          <w:lang w:val="en-US"/>
        </w:rPr>
        <w:t xml:space="preserve"> arrive in sudden waves, without </w:t>
      </w:r>
      <w:r w:rsidR="000C6E84">
        <w:rPr>
          <w:rFonts w:ascii="Times New Roman" w:hAnsi="Times New Roman" w:cs="Times New Roman"/>
          <w:sz w:val="24"/>
          <w:szCs w:val="24"/>
          <w:lang w:val="en-US"/>
        </w:rPr>
        <w:t xml:space="preserve">any type of </w:t>
      </w:r>
      <w:r w:rsidRPr="00686DC3">
        <w:rPr>
          <w:rFonts w:ascii="Times New Roman" w:hAnsi="Times New Roman" w:cs="Times New Roman"/>
          <w:sz w:val="24"/>
          <w:szCs w:val="24"/>
          <w:lang w:val="en-US"/>
        </w:rPr>
        <w:t>planning</w:t>
      </w:r>
      <w:r w:rsidR="00216BC1" w:rsidRPr="00686DC3">
        <w:rPr>
          <w:rFonts w:ascii="Times New Roman" w:hAnsi="Times New Roman" w:cs="Times New Roman"/>
          <w:sz w:val="24"/>
          <w:szCs w:val="24"/>
          <w:lang w:val="en-US"/>
        </w:rPr>
        <w:t xml:space="preserve"> and</w:t>
      </w:r>
      <w:r w:rsidR="000C6E84">
        <w:rPr>
          <w:rFonts w:ascii="Times New Roman" w:hAnsi="Times New Roman" w:cs="Times New Roman"/>
          <w:sz w:val="24"/>
          <w:szCs w:val="24"/>
          <w:lang w:val="en-US"/>
        </w:rPr>
        <w:t>,</w:t>
      </w:r>
      <w:r w:rsidR="00216BC1" w:rsidRPr="00686DC3">
        <w:rPr>
          <w:rFonts w:ascii="Times New Roman" w:hAnsi="Times New Roman" w:cs="Times New Roman"/>
          <w:sz w:val="24"/>
          <w:szCs w:val="24"/>
          <w:lang w:val="en-US"/>
        </w:rPr>
        <w:t xml:space="preserve"> </w:t>
      </w:r>
      <w:r w:rsidRPr="00686DC3">
        <w:rPr>
          <w:rFonts w:ascii="Times New Roman" w:hAnsi="Times New Roman" w:cs="Times New Roman"/>
          <w:sz w:val="24"/>
          <w:szCs w:val="24"/>
          <w:lang w:val="en-US"/>
        </w:rPr>
        <w:t xml:space="preserve">inside </w:t>
      </w:r>
      <w:r w:rsidR="00216BC1" w:rsidRPr="00686DC3">
        <w:rPr>
          <w:rFonts w:ascii="Times New Roman" w:hAnsi="Times New Roman" w:cs="Times New Roman"/>
          <w:sz w:val="24"/>
          <w:szCs w:val="24"/>
          <w:lang w:val="en-US"/>
        </w:rPr>
        <w:t>the camp</w:t>
      </w:r>
      <w:r w:rsidR="000C6E84">
        <w:rPr>
          <w:rFonts w:ascii="Times New Roman" w:hAnsi="Times New Roman" w:cs="Times New Roman"/>
          <w:sz w:val="24"/>
          <w:szCs w:val="24"/>
          <w:lang w:val="en-US"/>
        </w:rPr>
        <w:t>,</w:t>
      </w:r>
      <w:r w:rsidRPr="00686DC3">
        <w:rPr>
          <w:rFonts w:ascii="Times New Roman" w:hAnsi="Times New Roman" w:cs="Times New Roman"/>
          <w:sz w:val="24"/>
          <w:szCs w:val="24"/>
          <w:lang w:val="en-US"/>
        </w:rPr>
        <w:t xml:space="preserve"> they tend necessarily to group, in order to reconstruct</w:t>
      </w:r>
      <w:r w:rsidR="00216BC1" w:rsidRPr="00686DC3">
        <w:rPr>
          <w:rFonts w:ascii="Times New Roman" w:hAnsi="Times New Roman" w:cs="Times New Roman"/>
          <w:sz w:val="24"/>
          <w:szCs w:val="24"/>
          <w:lang w:val="en-US"/>
        </w:rPr>
        <w:t xml:space="preserve"> the sense of their communities. I</w:t>
      </w:r>
      <w:r w:rsidRPr="00686DC3">
        <w:rPr>
          <w:rFonts w:ascii="Times New Roman" w:hAnsi="Times New Roman" w:cs="Times New Roman"/>
          <w:sz w:val="24"/>
          <w:szCs w:val="24"/>
          <w:lang w:val="en-US"/>
        </w:rPr>
        <w:t>n this situation of true emergency</w:t>
      </w:r>
      <w:r w:rsidR="000C6E84">
        <w:rPr>
          <w:rFonts w:ascii="Times New Roman" w:hAnsi="Times New Roman" w:cs="Times New Roman"/>
          <w:sz w:val="24"/>
          <w:szCs w:val="24"/>
          <w:lang w:val="en-US"/>
        </w:rPr>
        <w:t>,</w:t>
      </w:r>
      <w:r w:rsidRPr="00686DC3">
        <w:rPr>
          <w:rFonts w:ascii="Times New Roman" w:hAnsi="Times New Roman" w:cs="Times New Roman"/>
          <w:sz w:val="24"/>
          <w:szCs w:val="24"/>
          <w:lang w:val="en-US"/>
        </w:rPr>
        <w:t xml:space="preserve"> it is of fundamental importance to </w:t>
      </w:r>
      <w:r w:rsidR="000C6E84">
        <w:rPr>
          <w:rFonts w:ascii="Times New Roman" w:hAnsi="Times New Roman" w:cs="Times New Roman"/>
          <w:sz w:val="24"/>
          <w:szCs w:val="24"/>
          <w:lang w:val="en-US"/>
        </w:rPr>
        <w:t xml:space="preserve">consider </w:t>
      </w:r>
      <w:r w:rsidR="00216BC1" w:rsidRPr="00686DC3">
        <w:rPr>
          <w:rFonts w:ascii="Times New Roman" w:hAnsi="Times New Roman" w:cs="Times New Roman"/>
          <w:sz w:val="24"/>
          <w:szCs w:val="24"/>
          <w:lang w:val="en-US"/>
        </w:rPr>
        <w:t>the</w:t>
      </w:r>
      <w:r w:rsidRPr="00686DC3">
        <w:rPr>
          <w:rFonts w:ascii="Times New Roman" w:hAnsi="Times New Roman" w:cs="Times New Roman"/>
          <w:sz w:val="24"/>
          <w:szCs w:val="24"/>
          <w:lang w:val="en-US"/>
        </w:rPr>
        <w:t xml:space="preserve"> interaction between the built environment and the social </w:t>
      </w:r>
      <w:r w:rsidR="000C6E84" w:rsidRPr="00686DC3">
        <w:rPr>
          <w:rFonts w:ascii="Times New Roman" w:hAnsi="Times New Roman" w:cs="Times New Roman"/>
          <w:sz w:val="24"/>
          <w:szCs w:val="24"/>
          <w:lang w:val="en-US"/>
        </w:rPr>
        <w:t>behavior</w:t>
      </w:r>
      <w:r w:rsidR="000C6E84">
        <w:rPr>
          <w:rFonts w:ascii="Times New Roman" w:hAnsi="Times New Roman" w:cs="Times New Roman"/>
          <w:sz w:val="24"/>
          <w:szCs w:val="24"/>
          <w:lang w:val="en-US"/>
        </w:rPr>
        <w:t xml:space="preserve"> of the inhabitants</w:t>
      </w:r>
      <w:r w:rsidRPr="00686DC3">
        <w:rPr>
          <w:rFonts w:ascii="Times New Roman" w:hAnsi="Times New Roman" w:cs="Times New Roman"/>
          <w:sz w:val="24"/>
          <w:szCs w:val="24"/>
          <w:lang w:val="en-US"/>
        </w:rPr>
        <w:t xml:space="preserve">. </w:t>
      </w:r>
      <w:r w:rsidR="004C02C8" w:rsidRPr="00686DC3">
        <w:rPr>
          <w:rFonts w:ascii="Times New Roman" w:hAnsi="Times New Roman" w:cs="Times New Roman"/>
          <w:sz w:val="24"/>
          <w:szCs w:val="24"/>
          <w:lang w:val="en-US"/>
        </w:rPr>
        <w:t xml:space="preserve">This extreme precariousness and nebulosity of the condition of "refugee" people is one of the consequences of </w:t>
      </w:r>
      <w:r w:rsidR="000C6E84">
        <w:rPr>
          <w:rFonts w:ascii="Times New Roman" w:hAnsi="Times New Roman" w:cs="Times New Roman"/>
          <w:sz w:val="24"/>
          <w:szCs w:val="24"/>
        </w:rPr>
        <w:t>the fact that the host</w:t>
      </w:r>
      <w:r w:rsidR="00267BA9" w:rsidRPr="00686DC3">
        <w:rPr>
          <w:rFonts w:ascii="Times New Roman" w:hAnsi="Times New Roman" w:cs="Times New Roman"/>
          <w:sz w:val="24"/>
          <w:szCs w:val="24"/>
        </w:rPr>
        <w:t xml:space="preserve"> countries </w:t>
      </w:r>
      <w:r w:rsidR="000C6E84">
        <w:rPr>
          <w:rFonts w:ascii="Times New Roman" w:hAnsi="Times New Roman" w:cs="Times New Roman"/>
          <w:sz w:val="24"/>
          <w:szCs w:val="24"/>
        </w:rPr>
        <w:t xml:space="preserve">have </w:t>
      </w:r>
      <w:r w:rsidR="00267BA9" w:rsidRPr="00686DC3">
        <w:rPr>
          <w:rFonts w:ascii="Times New Roman" w:hAnsi="Times New Roman" w:cs="Times New Roman"/>
          <w:sz w:val="24"/>
          <w:szCs w:val="24"/>
        </w:rPr>
        <w:t xml:space="preserve">always shown </w:t>
      </w:r>
      <w:r w:rsidR="000C6E84">
        <w:rPr>
          <w:rFonts w:ascii="Times New Roman" w:hAnsi="Times New Roman" w:cs="Times New Roman"/>
          <w:sz w:val="24"/>
          <w:szCs w:val="24"/>
        </w:rPr>
        <w:t>a</w:t>
      </w:r>
      <w:r w:rsidR="00267BA9" w:rsidRPr="00686DC3">
        <w:rPr>
          <w:rFonts w:ascii="Times New Roman" w:hAnsi="Times New Roman" w:cs="Times New Roman"/>
          <w:sz w:val="24"/>
          <w:szCs w:val="24"/>
        </w:rPr>
        <w:t xml:space="preserve"> strong will to give </w:t>
      </w:r>
      <w:r w:rsidR="004C02C8" w:rsidRPr="00686DC3">
        <w:rPr>
          <w:rFonts w:ascii="Times New Roman" w:hAnsi="Times New Roman" w:cs="Times New Roman"/>
          <w:sz w:val="24"/>
          <w:szCs w:val="24"/>
        </w:rPr>
        <w:t>"</w:t>
      </w:r>
      <w:proofErr w:type="spellStart"/>
      <w:r w:rsidR="00267BA9" w:rsidRPr="00686DC3">
        <w:rPr>
          <w:rFonts w:ascii="Times New Roman" w:hAnsi="Times New Roman" w:cs="Times New Roman"/>
          <w:sz w:val="24"/>
          <w:szCs w:val="24"/>
        </w:rPr>
        <w:t>refugeeism</w:t>
      </w:r>
      <w:proofErr w:type="spellEnd"/>
      <w:r w:rsidR="004C02C8" w:rsidRPr="00686DC3">
        <w:rPr>
          <w:rFonts w:ascii="Times New Roman" w:hAnsi="Times New Roman" w:cs="Times New Roman"/>
          <w:sz w:val="24"/>
          <w:szCs w:val="24"/>
        </w:rPr>
        <w:t xml:space="preserve">" a </w:t>
      </w:r>
      <w:r w:rsidR="00267BA9" w:rsidRPr="00686DC3">
        <w:rPr>
          <w:rFonts w:ascii="Times New Roman" w:hAnsi="Times New Roman" w:cs="Times New Roman"/>
          <w:sz w:val="24"/>
          <w:szCs w:val="24"/>
        </w:rPr>
        <w:t>transitory nature. Jourdan</w:t>
      </w:r>
      <w:r w:rsidR="000C6E84">
        <w:rPr>
          <w:rFonts w:ascii="Times New Roman" w:hAnsi="Times New Roman" w:cs="Times New Roman"/>
          <w:sz w:val="24"/>
          <w:szCs w:val="24"/>
        </w:rPr>
        <w:t>,</w:t>
      </w:r>
      <w:r w:rsidR="00267BA9" w:rsidRPr="00686DC3">
        <w:rPr>
          <w:rFonts w:ascii="Times New Roman" w:hAnsi="Times New Roman" w:cs="Times New Roman"/>
          <w:sz w:val="24"/>
          <w:szCs w:val="24"/>
        </w:rPr>
        <w:t xml:space="preserve"> as well as Lebanon, therefore, must not be conceived as a final destination</w:t>
      </w:r>
      <w:r w:rsidR="000C6E84">
        <w:rPr>
          <w:rFonts w:ascii="Times New Roman" w:hAnsi="Times New Roman" w:cs="Times New Roman"/>
          <w:sz w:val="24"/>
          <w:szCs w:val="24"/>
        </w:rPr>
        <w:t>,</w:t>
      </w:r>
      <w:r w:rsidR="00267BA9" w:rsidRPr="00686DC3">
        <w:rPr>
          <w:rFonts w:ascii="Times New Roman" w:hAnsi="Times New Roman" w:cs="Times New Roman"/>
          <w:sz w:val="24"/>
          <w:szCs w:val="24"/>
        </w:rPr>
        <w:t xml:space="preserve"> but as an intermediate location among which the asylum seeke</w:t>
      </w:r>
      <w:r w:rsidR="000C6E84">
        <w:rPr>
          <w:rFonts w:ascii="Times New Roman" w:hAnsi="Times New Roman" w:cs="Times New Roman"/>
          <w:sz w:val="24"/>
          <w:szCs w:val="24"/>
        </w:rPr>
        <w:t>rs must pass in order to find settlement</w:t>
      </w:r>
      <w:r w:rsidR="00267BA9" w:rsidRPr="00686DC3">
        <w:rPr>
          <w:rFonts w:ascii="Times New Roman" w:hAnsi="Times New Roman" w:cs="Times New Roman"/>
          <w:sz w:val="24"/>
          <w:szCs w:val="24"/>
        </w:rPr>
        <w:t xml:space="preserve"> in </w:t>
      </w:r>
      <w:r w:rsidR="000C6E84">
        <w:rPr>
          <w:rFonts w:ascii="Times New Roman" w:hAnsi="Times New Roman" w:cs="Times New Roman"/>
          <w:sz w:val="24"/>
          <w:szCs w:val="24"/>
        </w:rPr>
        <w:t>another state</w:t>
      </w:r>
      <w:r w:rsidR="00267BA9" w:rsidRPr="00686DC3">
        <w:rPr>
          <w:rFonts w:ascii="Times New Roman" w:hAnsi="Times New Roman" w:cs="Times New Roman"/>
          <w:sz w:val="24"/>
          <w:szCs w:val="24"/>
        </w:rPr>
        <w:t xml:space="preserve"> (Janmyr,2017, 2018)</w:t>
      </w:r>
      <w:r w:rsidR="000C6E84">
        <w:rPr>
          <w:rFonts w:ascii="Times New Roman" w:hAnsi="Times New Roman" w:cs="Times New Roman"/>
          <w:sz w:val="24"/>
          <w:szCs w:val="24"/>
        </w:rPr>
        <w:t xml:space="preserve">. In this scenario, it is quite impossible </w:t>
      </w:r>
      <w:r w:rsidR="004C02C8" w:rsidRPr="00686DC3">
        <w:rPr>
          <w:rFonts w:ascii="Times New Roman" w:hAnsi="Times New Roman" w:cs="Times New Roman"/>
          <w:sz w:val="24"/>
          <w:szCs w:val="24"/>
          <w:lang w:val="en-US"/>
        </w:rPr>
        <w:t>to have a clear vision of the issue</w:t>
      </w:r>
      <w:r w:rsidR="000C6E84">
        <w:rPr>
          <w:rFonts w:ascii="Times New Roman" w:hAnsi="Times New Roman" w:cs="Times New Roman"/>
          <w:sz w:val="24"/>
          <w:szCs w:val="24"/>
          <w:lang w:val="en-US"/>
        </w:rPr>
        <w:t>,</w:t>
      </w:r>
      <w:r w:rsidR="00216BC1" w:rsidRPr="00686DC3">
        <w:rPr>
          <w:rFonts w:ascii="Times New Roman" w:hAnsi="Times New Roman" w:cs="Times New Roman"/>
          <w:sz w:val="24"/>
          <w:szCs w:val="24"/>
          <w:lang w:val="en-US"/>
        </w:rPr>
        <w:t xml:space="preserve"> while h</w:t>
      </w:r>
      <w:r w:rsidRPr="00686DC3">
        <w:rPr>
          <w:rFonts w:ascii="Times New Roman" w:hAnsi="Times New Roman" w:cs="Times New Roman"/>
          <w:sz w:val="24"/>
          <w:szCs w:val="24"/>
          <w:lang w:val="en-US"/>
        </w:rPr>
        <w:t xml:space="preserve">aving a </w:t>
      </w:r>
      <w:r w:rsidR="000C6E84">
        <w:rPr>
          <w:rFonts w:ascii="Times New Roman" w:hAnsi="Times New Roman" w:cs="Times New Roman"/>
          <w:sz w:val="24"/>
          <w:szCs w:val="24"/>
          <w:lang w:val="en-US"/>
        </w:rPr>
        <w:t>clear knowledge of the refugees’</w:t>
      </w:r>
      <w:r w:rsidRPr="00686DC3">
        <w:rPr>
          <w:rFonts w:ascii="Times New Roman" w:hAnsi="Times New Roman" w:cs="Times New Roman"/>
          <w:sz w:val="24"/>
          <w:szCs w:val="24"/>
          <w:lang w:val="en-US"/>
        </w:rPr>
        <w:t xml:space="preserve"> cultural background</w:t>
      </w:r>
      <w:r w:rsidR="004C02C8" w:rsidRPr="00686DC3">
        <w:rPr>
          <w:rFonts w:ascii="Times New Roman" w:hAnsi="Times New Roman" w:cs="Times New Roman"/>
          <w:sz w:val="24"/>
          <w:szCs w:val="24"/>
          <w:lang w:val="en-US"/>
        </w:rPr>
        <w:t xml:space="preserve"> would be </w:t>
      </w:r>
      <w:r w:rsidR="000C6E84">
        <w:rPr>
          <w:rFonts w:ascii="Times New Roman" w:hAnsi="Times New Roman" w:cs="Times New Roman"/>
          <w:sz w:val="24"/>
          <w:szCs w:val="24"/>
          <w:lang w:val="en-US"/>
        </w:rPr>
        <w:t>an absolute necessity</w:t>
      </w:r>
      <w:r w:rsidRPr="00686DC3">
        <w:rPr>
          <w:rFonts w:ascii="Times New Roman" w:hAnsi="Times New Roman" w:cs="Times New Roman"/>
          <w:sz w:val="24"/>
          <w:szCs w:val="24"/>
          <w:lang w:val="en-US"/>
        </w:rPr>
        <w:t xml:space="preserve">, </w:t>
      </w:r>
      <w:r w:rsidR="000C6E84">
        <w:rPr>
          <w:rFonts w:ascii="Times New Roman" w:hAnsi="Times New Roman" w:cs="Times New Roman"/>
          <w:sz w:val="24"/>
          <w:szCs w:val="24"/>
          <w:lang w:val="en-US"/>
        </w:rPr>
        <w:t>together with</w:t>
      </w:r>
      <w:r w:rsidR="00216BC1" w:rsidRPr="00686DC3">
        <w:rPr>
          <w:rFonts w:ascii="Times New Roman" w:hAnsi="Times New Roman" w:cs="Times New Roman"/>
          <w:sz w:val="24"/>
          <w:szCs w:val="24"/>
          <w:lang w:val="en-US"/>
        </w:rPr>
        <w:t xml:space="preserve"> a strong capacity to listen ca</w:t>
      </w:r>
      <w:r w:rsidRPr="00686DC3">
        <w:rPr>
          <w:rFonts w:ascii="Times New Roman" w:hAnsi="Times New Roman" w:cs="Times New Roman"/>
          <w:sz w:val="24"/>
          <w:szCs w:val="24"/>
          <w:lang w:val="en-US"/>
        </w:rPr>
        <w:t xml:space="preserve">refully to their stories, </w:t>
      </w:r>
      <w:r w:rsidR="000C6E84">
        <w:rPr>
          <w:rFonts w:ascii="Times New Roman" w:hAnsi="Times New Roman" w:cs="Times New Roman"/>
          <w:sz w:val="24"/>
          <w:szCs w:val="24"/>
          <w:lang w:val="en-US"/>
        </w:rPr>
        <w:t>to study how they interact and how they</w:t>
      </w:r>
      <w:r w:rsidRPr="00686DC3">
        <w:rPr>
          <w:rFonts w:ascii="Times New Roman" w:hAnsi="Times New Roman" w:cs="Times New Roman"/>
          <w:sz w:val="24"/>
          <w:szCs w:val="24"/>
          <w:lang w:val="en-US"/>
        </w:rPr>
        <w:t xml:space="preserve"> use the public space according to the patriarchal rule</w:t>
      </w:r>
      <w:r w:rsidR="004C02C8" w:rsidRPr="00686DC3">
        <w:rPr>
          <w:rFonts w:ascii="Times New Roman" w:hAnsi="Times New Roman" w:cs="Times New Roman"/>
          <w:sz w:val="24"/>
          <w:szCs w:val="24"/>
          <w:lang w:val="en-US"/>
        </w:rPr>
        <w:t xml:space="preserve">s stratified in their culture. A lack of </w:t>
      </w:r>
      <w:r w:rsidR="000C6E84">
        <w:rPr>
          <w:rFonts w:ascii="Times New Roman" w:hAnsi="Times New Roman" w:cs="Times New Roman"/>
          <w:sz w:val="24"/>
          <w:szCs w:val="24"/>
          <w:lang w:val="en-US"/>
        </w:rPr>
        <w:t xml:space="preserve"> apparently minimal </w:t>
      </w:r>
      <w:r w:rsidR="004C02C8" w:rsidRPr="00686DC3">
        <w:rPr>
          <w:rFonts w:ascii="Times New Roman" w:hAnsi="Times New Roman" w:cs="Times New Roman"/>
          <w:sz w:val="24"/>
          <w:szCs w:val="24"/>
          <w:lang w:val="en-US"/>
        </w:rPr>
        <w:t xml:space="preserve">information that affects </w:t>
      </w:r>
      <w:r w:rsidR="004C02C8" w:rsidRPr="00686DC3">
        <w:rPr>
          <w:rFonts w:ascii="Times New Roman" w:hAnsi="Times New Roman" w:cs="Times New Roman"/>
          <w:sz w:val="24"/>
          <w:szCs w:val="24"/>
        </w:rPr>
        <w:t xml:space="preserve">not only </w:t>
      </w:r>
      <w:r w:rsidR="00216BC1" w:rsidRPr="00686DC3">
        <w:rPr>
          <w:rFonts w:ascii="Times New Roman" w:hAnsi="Times New Roman" w:cs="Times New Roman"/>
          <w:sz w:val="24"/>
          <w:szCs w:val="24"/>
        </w:rPr>
        <w:t>the international organizations</w:t>
      </w:r>
      <w:r w:rsidR="000C6E84">
        <w:rPr>
          <w:rFonts w:ascii="Times New Roman" w:hAnsi="Times New Roman" w:cs="Times New Roman"/>
          <w:sz w:val="24"/>
          <w:szCs w:val="24"/>
        </w:rPr>
        <w:t>,</w:t>
      </w:r>
      <w:r w:rsidR="00216BC1" w:rsidRPr="00686DC3">
        <w:rPr>
          <w:rFonts w:ascii="Times New Roman" w:hAnsi="Times New Roman" w:cs="Times New Roman"/>
          <w:sz w:val="24"/>
          <w:szCs w:val="24"/>
        </w:rPr>
        <w:t xml:space="preserve"> but also </w:t>
      </w:r>
      <w:r w:rsidR="000C6E84">
        <w:rPr>
          <w:rFonts w:ascii="Times New Roman" w:hAnsi="Times New Roman" w:cs="Times New Roman"/>
          <w:sz w:val="24"/>
          <w:szCs w:val="24"/>
        </w:rPr>
        <w:t>-</w:t>
      </w:r>
      <w:r w:rsidR="00216BC1" w:rsidRPr="00686DC3">
        <w:rPr>
          <w:rFonts w:ascii="Times New Roman" w:hAnsi="Times New Roman" w:cs="Times New Roman"/>
          <w:sz w:val="24"/>
          <w:szCs w:val="24"/>
        </w:rPr>
        <w:t>and above all</w:t>
      </w:r>
      <w:r w:rsidR="000C6E84">
        <w:rPr>
          <w:rFonts w:ascii="Times New Roman" w:hAnsi="Times New Roman" w:cs="Times New Roman"/>
          <w:sz w:val="24"/>
          <w:szCs w:val="24"/>
        </w:rPr>
        <w:t>-</w:t>
      </w:r>
      <w:r w:rsidR="00216BC1" w:rsidRPr="00686DC3">
        <w:rPr>
          <w:rFonts w:ascii="Times New Roman" w:hAnsi="Times New Roman" w:cs="Times New Roman"/>
          <w:sz w:val="24"/>
          <w:szCs w:val="24"/>
        </w:rPr>
        <w:t xml:space="preserve"> </w:t>
      </w:r>
      <w:r w:rsidR="000C6E84">
        <w:rPr>
          <w:rFonts w:ascii="Times New Roman" w:hAnsi="Times New Roman" w:cs="Times New Roman"/>
          <w:sz w:val="24"/>
          <w:szCs w:val="24"/>
        </w:rPr>
        <w:t>those</w:t>
      </w:r>
      <w:r w:rsidR="004C02C8" w:rsidRPr="00686DC3">
        <w:rPr>
          <w:rFonts w:ascii="Times New Roman" w:hAnsi="Times New Roman" w:cs="Times New Roman"/>
          <w:sz w:val="24"/>
          <w:szCs w:val="24"/>
        </w:rPr>
        <w:t xml:space="preserve"> operators</w:t>
      </w:r>
      <w:r w:rsidR="00216BC1" w:rsidRPr="00686DC3">
        <w:rPr>
          <w:rFonts w:ascii="Times New Roman" w:hAnsi="Times New Roman" w:cs="Times New Roman"/>
          <w:sz w:val="24"/>
          <w:szCs w:val="24"/>
        </w:rPr>
        <w:t xml:space="preserve"> who have </w:t>
      </w:r>
      <w:r w:rsidR="000C6E84">
        <w:rPr>
          <w:rFonts w:ascii="Times New Roman" w:hAnsi="Times New Roman" w:cs="Times New Roman"/>
          <w:sz w:val="24"/>
          <w:szCs w:val="24"/>
        </w:rPr>
        <w:t xml:space="preserve">the duty </w:t>
      </w:r>
      <w:r w:rsidR="00216BC1" w:rsidRPr="00686DC3">
        <w:rPr>
          <w:rFonts w:ascii="Times New Roman" w:hAnsi="Times New Roman" w:cs="Times New Roman"/>
          <w:sz w:val="24"/>
          <w:szCs w:val="24"/>
        </w:rPr>
        <w:t xml:space="preserve">to manage the daily life of </w:t>
      </w:r>
      <w:r w:rsidR="000C6E84">
        <w:rPr>
          <w:rFonts w:ascii="Times New Roman" w:hAnsi="Times New Roman" w:cs="Times New Roman"/>
          <w:sz w:val="24"/>
          <w:szCs w:val="24"/>
        </w:rPr>
        <w:t xml:space="preserve">the </w:t>
      </w:r>
      <w:r w:rsidR="00216BC1" w:rsidRPr="00686DC3">
        <w:rPr>
          <w:rFonts w:ascii="Times New Roman" w:hAnsi="Times New Roman" w:cs="Times New Roman"/>
          <w:sz w:val="24"/>
          <w:szCs w:val="24"/>
        </w:rPr>
        <w:t xml:space="preserve">people in </w:t>
      </w:r>
      <w:r w:rsidR="004C02C8" w:rsidRPr="00686DC3">
        <w:rPr>
          <w:rFonts w:ascii="Times New Roman" w:hAnsi="Times New Roman" w:cs="Times New Roman"/>
          <w:sz w:val="24"/>
          <w:szCs w:val="24"/>
        </w:rPr>
        <w:t>the refugee camp</w:t>
      </w:r>
      <w:r w:rsidR="00216BC1" w:rsidRPr="00686DC3">
        <w:rPr>
          <w:rFonts w:ascii="Times New Roman" w:hAnsi="Times New Roman" w:cs="Times New Roman"/>
          <w:sz w:val="24"/>
          <w:szCs w:val="24"/>
        </w:rPr>
        <w:t xml:space="preserve"> day after day</w:t>
      </w:r>
      <w:r w:rsidRPr="00686DC3">
        <w:rPr>
          <w:rFonts w:ascii="Times New Roman" w:hAnsi="Times New Roman" w:cs="Times New Roman"/>
          <w:sz w:val="24"/>
          <w:szCs w:val="24"/>
          <w:lang w:val="en-US"/>
        </w:rPr>
        <w:t>. However,</w:t>
      </w:r>
      <w:r w:rsidR="00216BC1" w:rsidRPr="00686DC3">
        <w:rPr>
          <w:rFonts w:ascii="Times New Roman" w:hAnsi="Times New Roman" w:cs="Times New Roman"/>
          <w:sz w:val="24"/>
          <w:szCs w:val="24"/>
          <w:lang w:val="en-US"/>
        </w:rPr>
        <w:t xml:space="preserve"> </w:t>
      </w:r>
      <w:r w:rsidRPr="00686DC3">
        <w:rPr>
          <w:rFonts w:ascii="Times New Roman" w:hAnsi="Times New Roman" w:cs="Times New Roman"/>
          <w:sz w:val="24"/>
          <w:szCs w:val="24"/>
          <w:lang w:val="en-US"/>
        </w:rPr>
        <w:t>how is it possible to control these types of interactions in an emergency context, where the priority is just saving lives, given the fact that even in our contemporary cities the institutions are not used to giving attention to their citi</w:t>
      </w:r>
      <w:r w:rsidR="00EE429C" w:rsidRPr="00686DC3">
        <w:rPr>
          <w:rFonts w:ascii="Times New Roman" w:hAnsi="Times New Roman" w:cs="Times New Roman"/>
          <w:sz w:val="24"/>
          <w:szCs w:val="24"/>
          <w:lang w:val="en-US"/>
        </w:rPr>
        <w:t>ze</w:t>
      </w:r>
      <w:r w:rsidRPr="00686DC3">
        <w:rPr>
          <w:rFonts w:ascii="Times New Roman" w:hAnsi="Times New Roman" w:cs="Times New Roman"/>
          <w:sz w:val="24"/>
          <w:szCs w:val="24"/>
          <w:lang w:val="en-US"/>
        </w:rPr>
        <w:t xml:space="preserve">ns as individuals, according to their different needs? How are </w:t>
      </w:r>
      <w:r w:rsidR="004C02C8" w:rsidRPr="00686DC3">
        <w:rPr>
          <w:rFonts w:ascii="Times New Roman" w:hAnsi="Times New Roman" w:cs="Times New Roman"/>
          <w:sz w:val="24"/>
          <w:szCs w:val="24"/>
          <w:lang w:val="en-US"/>
        </w:rPr>
        <w:t>they</w:t>
      </w:r>
      <w:r w:rsidRPr="00686DC3">
        <w:rPr>
          <w:rFonts w:ascii="Times New Roman" w:hAnsi="Times New Roman" w:cs="Times New Roman"/>
          <w:sz w:val="24"/>
          <w:szCs w:val="24"/>
          <w:lang w:val="en-US"/>
        </w:rPr>
        <w:t xml:space="preserve"> supposed to succeed in a refugee camp? </w:t>
      </w:r>
      <w:r w:rsidR="00AD2BF7">
        <w:rPr>
          <w:rFonts w:ascii="Times New Roman" w:hAnsi="Times New Roman" w:cs="Times New Roman"/>
          <w:sz w:val="24"/>
          <w:szCs w:val="24"/>
          <w:lang w:val="en-US"/>
        </w:rPr>
        <w:t>In order to find the answers to these questions, it is important to look</w:t>
      </w:r>
      <w:r w:rsidRPr="00686DC3">
        <w:rPr>
          <w:rFonts w:ascii="Times New Roman" w:hAnsi="Times New Roman" w:cs="Times New Roman"/>
          <w:sz w:val="24"/>
          <w:szCs w:val="24"/>
          <w:lang w:val="en-US"/>
        </w:rPr>
        <w:t xml:space="preserve"> into the ways in which </w:t>
      </w:r>
      <w:r w:rsidR="00AD2BF7">
        <w:rPr>
          <w:rFonts w:ascii="Times New Roman" w:hAnsi="Times New Roman" w:cs="Times New Roman"/>
          <w:sz w:val="24"/>
          <w:szCs w:val="24"/>
          <w:lang w:val="en-US"/>
        </w:rPr>
        <w:t xml:space="preserve">in </w:t>
      </w:r>
      <w:r w:rsidRPr="00686DC3">
        <w:rPr>
          <w:rFonts w:ascii="Times New Roman" w:hAnsi="Times New Roman" w:cs="Times New Roman"/>
          <w:sz w:val="24"/>
          <w:szCs w:val="24"/>
          <w:lang w:val="en-US"/>
        </w:rPr>
        <w:t>a temporary settlement, that basically start from the scratch and does not have an urban his</w:t>
      </w:r>
      <w:r w:rsidR="00AD2BF7">
        <w:rPr>
          <w:rFonts w:ascii="Times New Roman" w:hAnsi="Times New Roman" w:cs="Times New Roman"/>
          <w:sz w:val="24"/>
          <w:szCs w:val="24"/>
          <w:lang w:val="en-US"/>
        </w:rPr>
        <w:t>tory to preserve, it is</w:t>
      </w:r>
      <w:r w:rsidRPr="00686DC3">
        <w:rPr>
          <w:rFonts w:ascii="Times New Roman" w:hAnsi="Times New Roman" w:cs="Times New Roman"/>
          <w:sz w:val="24"/>
          <w:szCs w:val="24"/>
          <w:lang w:val="en-US"/>
        </w:rPr>
        <w:t xml:space="preserve"> relatively easier to experiment some simple and useful urban planning solutions that</w:t>
      </w:r>
      <w:r w:rsidR="00023F54" w:rsidRPr="00686DC3">
        <w:rPr>
          <w:rFonts w:ascii="Times New Roman" w:hAnsi="Times New Roman" w:cs="Times New Roman"/>
          <w:sz w:val="24"/>
          <w:szCs w:val="24"/>
          <w:lang w:val="en-US"/>
        </w:rPr>
        <w:t xml:space="preserve"> </w:t>
      </w:r>
      <w:r w:rsidR="00AD2BF7">
        <w:rPr>
          <w:rFonts w:ascii="Times New Roman" w:hAnsi="Times New Roman" w:cs="Times New Roman"/>
          <w:sz w:val="24"/>
          <w:szCs w:val="24"/>
          <w:lang w:val="en-US"/>
        </w:rPr>
        <w:t xml:space="preserve">can </w:t>
      </w:r>
      <w:r w:rsidRPr="00686DC3">
        <w:rPr>
          <w:rFonts w:ascii="Times New Roman" w:hAnsi="Times New Roman" w:cs="Times New Roman"/>
          <w:sz w:val="24"/>
          <w:szCs w:val="24"/>
          <w:lang w:val="en-US"/>
        </w:rPr>
        <w:t>be “life-saving" and already serve to promot</w:t>
      </w:r>
      <w:r w:rsidR="00023F54" w:rsidRPr="00686DC3">
        <w:rPr>
          <w:rFonts w:ascii="Times New Roman" w:hAnsi="Times New Roman" w:cs="Times New Roman"/>
          <w:sz w:val="24"/>
          <w:szCs w:val="24"/>
          <w:lang w:val="en-US"/>
        </w:rPr>
        <w:t>e</w:t>
      </w:r>
      <w:r w:rsidRPr="00686DC3">
        <w:rPr>
          <w:rFonts w:ascii="Times New Roman" w:hAnsi="Times New Roman" w:cs="Times New Roman"/>
          <w:sz w:val="24"/>
          <w:szCs w:val="24"/>
          <w:lang w:val="en-US"/>
        </w:rPr>
        <w:t xml:space="preserve"> inclusion and equality.</w:t>
      </w:r>
      <w:r w:rsidR="00AD2BF7">
        <w:rPr>
          <w:rFonts w:ascii="Times New Roman" w:hAnsi="Times New Roman" w:cs="Times New Roman"/>
          <w:sz w:val="24"/>
          <w:szCs w:val="24"/>
          <w:lang w:val="en-US"/>
        </w:rPr>
        <w:t xml:space="preserve"> </w:t>
      </w:r>
      <w:r w:rsidRPr="00686DC3">
        <w:rPr>
          <w:rFonts w:ascii="Times New Roman" w:hAnsi="Times New Roman" w:cs="Times New Roman"/>
          <w:sz w:val="24"/>
          <w:szCs w:val="24"/>
          <w:lang w:val="en-US"/>
        </w:rPr>
        <w:t>In this scenario, an urban planning perspective capable of taking into</w:t>
      </w:r>
      <w:r w:rsidR="00AD2BF7">
        <w:rPr>
          <w:rFonts w:ascii="Times New Roman" w:hAnsi="Times New Roman" w:cs="Times New Roman"/>
          <w:sz w:val="24"/>
          <w:szCs w:val="24"/>
          <w:lang w:val="en-US"/>
        </w:rPr>
        <w:t xml:space="preserve"> account the different impact that policies and measures can have on women and men, </w:t>
      </w:r>
      <w:r w:rsidRPr="00686DC3">
        <w:rPr>
          <w:rFonts w:ascii="Times New Roman" w:hAnsi="Times New Roman" w:cs="Times New Roman"/>
          <w:sz w:val="24"/>
          <w:szCs w:val="24"/>
          <w:lang w:val="en-US"/>
        </w:rPr>
        <w:t xml:space="preserve">appears indispensable. The research highlights how even </w:t>
      </w:r>
      <w:r w:rsidR="00AD2BF7">
        <w:rPr>
          <w:rFonts w:ascii="Times New Roman" w:hAnsi="Times New Roman" w:cs="Times New Roman"/>
          <w:sz w:val="24"/>
          <w:szCs w:val="24"/>
          <w:lang w:val="en-US"/>
        </w:rPr>
        <w:t xml:space="preserve">the </w:t>
      </w:r>
      <w:r w:rsidRPr="00686DC3">
        <w:rPr>
          <w:rFonts w:ascii="Times New Roman" w:hAnsi="Times New Roman" w:cs="Times New Roman"/>
          <w:sz w:val="24"/>
          <w:szCs w:val="24"/>
          <w:lang w:val="en-US"/>
        </w:rPr>
        <w:t>tiniest detail of everyday life can be fundamental to determine the death or the survival of women and girls under these conditions of forced cohabitation, and restriction in one sense, as well as in facing the new and unthinkable possibilities of accessing the public space given by the new settlement. A partial list of issues to take into consideration may include:</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pStyle w:val="Paragrafoelenco"/>
        <w:numPr>
          <w:ilvl w:val="0"/>
          <w:numId w:val="1"/>
        </w:numPr>
        <w:spacing w:after="0"/>
        <w:ind w:left="0"/>
        <w:jc w:val="both"/>
        <w:rPr>
          <w:rFonts w:ascii="Times New Roman" w:hAnsi="Times New Roman" w:cs="Times New Roman"/>
          <w:sz w:val="24"/>
          <w:szCs w:val="24"/>
          <w:lang w:val="en-US"/>
        </w:rPr>
      </w:pPr>
      <w:r w:rsidRPr="00686DC3">
        <w:rPr>
          <w:rFonts w:ascii="Times New Roman" w:hAnsi="Times New Roman" w:cs="Times New Roman"/>
          <w:sz w:val="24"/>
          <w:szCs w:val="24"/>
          <w:u w:val="single"/>
          <w:lang w:val="en-US"/>
        </w:rPr>
        <w:lastRenderedPageBreak/>
        <w:t>Attention to the spatial positioning of the dwellings:</w:t>
      </w:r>
      <w:r w:rsidRPr="00686DC3">
        <w:rPr>
          <w:rFonts w:ascii="Times New Roman" w:hAnsi="Times New Roman" w:cs="Times New Roman"/>
          <w:sz w:val="24"/>
          <w:szCs w:val="24"/>
          <w:lang w:val="en-US"/>
        </w:rPr>
        <w:t xml:space="preserve"> not only through the practice of zoning</w:t>
      </w:r>
      <w:r w:rsidR="004C02C8" w:rsidRPr="00686DC3">
        <w:rPr>
          <w:rFonts w:ascii="Times New Roman" w:hAnsi="Times New Roman" w:cs="Times New Roman"/>
          <w:sz w:val="24"/>
          <w:szCs w:val="24"/>
          <w:lang w:val="en-US"/>
        </w:rPr>
        <w:t xml:space="preserve"> as a method of urban planning (Wolf, </w:t>
      </w:r>
      <w:r w:rsidR="00D4530D" w:rsidRPr="00686DC3">
        <w:rPr>
          <w:rFonts w:ascii="Times New Roman" w:hAnsi="Times New Roman" w:cs="Times New Roman"/>
          <w:sz w:val="24"/>
          <w:szCs w:val="24"/>
          <w:lang w:val="en-US"/>
        </w:rPr>
        <w:t>2008)</w:t>
      </w:r>
      <w:r w:rsidR="004C02C8" w:rsidRPr="00686DC3">
        <w:rPr>
          <w:rFonts w:ascii="Times New Roman" w:hAnsi="Times New Roman" w:cs="Times New Roman"/>
          <w:sz w:val="24"/>
          <w:szCs w:val="24"/>
          <w:lang w:val="en-US"/>
        </w:rPr>
        <w:t xml:space="preserve">, </w:t>
      </w:r>
      <w:r w:rsidRPr="00686DC3">
        <w:rPr>
          <w:rFonts w:ascii="Times New Roman" w:hAnsi="Times New Roman" w:cs="Times New Roman"/>
          <w:sz w:val="24"/>
          <w:szCs w:val="24"/>
          <w:lang w:val="en-US"/>
        </w:rPr>
        <w:t>but also taking into consideration where the assigned accommodations are located relative to one another: all in a long row, giving to the camp an "authoritarian" appearance (</w:t>
      </w:r>
      <w:proofErr w:type="spellStart"/>
      <w:r w:rsidRPr="00686DC3">
        <w:rPr>
          <w:rFonts w:ascii="Times New Roman" w:hAnsi="Times New Roman" w:cs="Times New Roman"/>
          <w:sz w:val="24"/>
          <w:szCs w:val="24"/>
          <w:lang w:val="en-US"/>
        </w:rPr>
        <w:t>Ledwith</w:t>
      </w:r>
      <w:proofErr w:type="spellEnd"/>
      <w:r w:rsidRPr="00686DC3">
        <w:rPr>
          <w:rFonts w:ascii="Times New Roman" w:hAnsi="Times New Roman" w:cs="Times New Roman"/>
          <w:sz w:val="24"/>
          <w:szCs w:val="24"/>
          <w:lang w:val="en-US"/>
        </w:rPr>
        <w:t xml:space="preserve"> 2014) or forming a circle, favoring in this way the spirit of the community</w:t>
      </w:r>
    </w:p>
    <w:p w:rsidR="004C7C9D" w:rsidRPr="00686DC3" w:rsidRDefault="00CB61C1" w:rsidP="006130A5">
      <w:pPr>
        <w:pStyle w:val="Paragrafoelenco"/>
        <w:numPr>
          <w:ilvl w:val="0"/>
          <w:numId w:val="1"/>
        </w:numPr>
        <w:spacing w:after="0"/>
        <w:ind w:left="0"/>
        <w:jc w:val="both"/>
        <w:rPr>
          <w:rFonts w:ascii="Times New Roman" w:hAnsi="Times New Roman" w:cs="Times New Roman"/>
          <w:sz w:val="24"/>
          <w:szCs w:val="24"/>
          <w:lang w:val="en-US"/>
        </w:rPr>
      </w:pPr>
      <w:r w:rsidRPr="00686DC3">
        <w:rPr>
          <w:rFonts w:ascii="Times New Roman" w:hAnsi="Times New Roman" w:cs="Times New Roman"/>
          <w:sz w:val="24"/>
          <w:szCs w:val="24"/>
          <w:u w:val="single"/>
          <w:lang w:val="en-US"/>
        </w:rPr>
        <w:t>Attention to the arrangement and the organization of the basic services</w:t>
      </w:r>
      <w:r w:rsidRPr="00686DC3">
        <w:rPr>
          <w:rFonts w:ascii="Times New Roman" w:hAnsi="Times New Roman" w:cs="Times New Roman"/>
          <w:sz w:val="24"/>
          <w:szCs w:val="24"/>
          <w:lang w:val="en-US"/>
        </w:rPr>
        <w:t>:</w:t>
      </w:r>
      <w:r w:rsidR="00EE429C" w:rsidRPr="00686DC3">
        <w:rPr>
          <w:rFonts w:ascii="Times New Roman" w:hAnsi="Times New Roman" w:cs="Times New Roman"/>
          <w:sz w:val="24"/>
          <w:szCs w:val="24"/>
          <w:lang w:val="en-US"/>
        </w:rPr>
        <w:t xml:space="preserve"> </w:t>
      </w:r>
      <w:r w:rsidRPr="00686DC3">
        <w:rPr>
          <w:rFonts w:ascii="Times New Roman" w:hAnsi="Times New Roman" w:cs="Times New Roman"/>
          <w:sz w:val="24"/>
          <w:szCs w:val="24"/>
          <w:lang w:val="en-US"/>
        </w:rPr>
        <w:t xml:space="preserve">where to put a water supply, a food distribution point, schools, health services, shops, </w:t>
      </w:r>
      <w:proofErr w:type="spellStart"/>
      <w:r w:rsidRPr="00686DC3">
        <w:rPr>
          <w:rFonts w:ascii="Times New Roman" w:hAnsi="Times New Roman" w:cs="Times New Roman"/>
          <w:sz w:val="24"/>
          <w:szCs w:val="24"/>
          <w:lang w:val="en-US"/>
        </w:rPr>
        <w:t>etc</w:t>
      </w:r>
      <w:proofErr w:type="spellEnd"/>
      <w:r w:rsidRPr="00686DC3">
        <w:rPr>
          <w:rFonts w:ascii="Times New Roman" w:hAnsi="Times New Roman" w:cs="Times New Roman"/>
          <w:sz w:val="24"/>
          <w:szCs w:val="24"/>
          <w:lang w:val="en-US"/>
        </w:rPr>
        <w:t xml:space="preserve">… </w:t>
      </w:r>
    </w:p>
    <w:p w:rsidR="004C7C9D" w:rsidRPr="00686DC3" w:rsidRDefault="00CB61C1" w:rsidP="006130A5">
      <w:pPr>
        <w:pStyle w:val="Paragrafoelenco"/>
        <w:numPr>
          <w:ilvl w:val="0"/>
          <w:numId w:val="1"/>
        </w:numPr>
        <w:spacing w:after="0"/>
        <w:ind w:left="0"/>
        <w:jc w:val="both"/>
        <w:rPr>
          <w:rFonts w:ascii="Times New Roman" w:hAnsi="Times New Roman" w:cs="Times New Roman"/>
          <w:sz w:val="24"/>
          <w:szCs w:val="24"/>
          <w:lang w:val="en-US"/>
        </w:rPr>
      </w:pPr>
      <w:r w:rsidRPr="00686DC3">
        <w:rPr>
          <w:rFonts w:ascii="Times New Roman" w:hAnsi="Times New Roman" w:cs="Times New Roman"/>
          <w:sz w:val="24"/>
          <w:szCs w:val="24"/>
          <w:u w:val="single"/>
          <w:lang w:val="en-US"/>
        </w:rPr>
        <w:t>Attention to the timetables and to the routes of the public transports:</w:t>
      </w:r>
      <w:r w:rsidRPr="00686DC3">
        <w:rPr>
          <w:rFonts w:ascii="Times New Roman" w:hAnsi="Times New Roman" w:cs="Times New Roman"/>
          <w:sz w:val="24"/>
          <w:szCs w:val="24"/>
          <w:lang w:val="en-US"/>
        </w:rPr>
        <w:t xml:space="preserve"> essential for accessing the services mentioned above and for a safe housing in the camp</w:t>
      </w:r>
      <w:r w:rsidR="00AD2BF7">
        <w:rPr>
          <w:rFonts w:ascii="Times New Roman" w:hAnsi="Times New Roman" w:cs="Times New Roman"/>
          <w:sz w:val="24"/>
          <w:szCs w:val="24"/>
          <w:lang w:val="en-US"/>
        </w:rPr>
        <w:t>.</w:t>
      </w:r>
    </w:p>
    <w:p w:rsidR="004C7C9D" w:rsidRPr="00686DC3" w:rsidRDefault="004C7C9D" w:rsidP="006130A5">
      <w:pPr>
        <w:spacing w:after="0"/>
        <w:jc w:val="both"/>
        <w:rPr>
          <w:rFonts w:ascii="Times New Roman" w:hAnsi="Times New Roman" w:cs="Times New Roman"/>
          <w:sz w:val="24"/>
          <w:szCs w:val="24"/>
          <w:lang w:val="en-US"/>
        </w:rPr>
      </w:pPr>
    </w:p>
    <w:p w:rsidR="00023F54" w:rsidRPr="00686DC3" w:rsidRDefault="00AD2BF7" w:rsidP="006130A5">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c</w:t>
      </w:r>
      <w:r w:rsidR="00CB61C1" w:rsidRPr="00686DC3">
        <w:rPr>
          <w:rFonts w:ascii="Times New Roman" w:hAnsi="Times New Roman" w:cs="Times New Roman"/>
          <w:sz w:val="24"/>
          <w:szCs w:val="24"/>
          <w:lang w:val="en-US"/>
        </w:rPr>
        <w:t xml:space="preserve">are for these details, considered at the margin of a picture whose </w:t>
      </w:r>
      <w:r w:rsidRPr="00686DC3">
        <w:rPr>
          <w:rFonts w:ascii="Times New Roman" w:hAnsi="Times New Roman" w:cs="Times New Roman"/>
          <w:sz w:val="24"/>
          <w:szCs w:val="24"/>
          <w:lang w:val="en-US"/>
        </w:rPr>
        <w:t>center</w:t>
      </w:r>
      <w:r w:rsidR="00CB61C1" w:rsidRPr="00686DC3">
        <w:rPr>
          <w:rFonts w:ascii="Times New Roman" w:hAnsi="Times New Roman" w:cs="Times New Roman"/>
          <w:sz w:val="24"/>
          <w:szCs w:val="24"/>
          <w:lang w:val="en-US"/>
        </w:rPr>
        <w:t xml:space="preserve"> is the quick removal of people from a battlefield, can concretely save the lives of women and girls a second time. In the logistic organization of a refugee camp, the gender perspective stands as a transformative issue, something that in our cities, already built and historically preserved, is not so clear and evident: the position in the urban environment of the food market, the school or of the hospital; the housing settlement placed according to a certain logic rather than another; a light along the street, or a schedule of the public services designed to not let people wait long. All these urban details can make the difference between freedom and fear and between life and death, </w:t>
      </w:r>
      <w:r w:rsidR="00EE429C" w:rsidRPr="00686DC3">
        <w:rPr>
          <w:rFonts w:ascii="Times New Roman" w:hAnsi="Times New Roman" w:cs="Times New Roman"/>
          <w:sz w:val="24"/>
          <w:szCs w:val="24"/>
          <w:lang w:val="en-US"/>
        </w:rPr>
        <w:t>foremost</w:t>
      </w:r>
      <w:r>
        <w:rPr>
          <w:rFonts w:ascii="Times New Roman" w:hAnsi="Times New Roman" w:cs="Times New Roman"/>
          <w:sz w:val="24"/>
          <w:szCs w:val="24"/>
          <w:lang w:val="en-US"/>
        </w:rPr>
        <w:t xml:space="preserve"> of the women in</w:t>
      </w:r>
      <w:r w:rsidR="00CB61C1" w:rsidRPr="00686DC3">
        <w:rPr>
          <w:rFonts w:ascii="Times New Roman" w:hAnsi="Times New Roman" w:cs="Times New Roman"/>
          <w:sz w:val="24"/>
          <w:szCs w:val="24"/>
          <w:lang w:val="en-US"/>
        </w:rPr>
        <w:t xml:space="preserve"> a camp</w:t>
      </w:r>
      <w:r w:rsidR="00EE429C" w:rsidRPr="00686DC3">
        <w:rPr>
          <w:rFonts w:ascii="Times New Roman" w:hAnsi="Times New Roman" w:cs="Times New Roman"/>
          <w:sz w:val="24"/>
          <w:szCs w:val="24"/>
          <w:lang w:val="en-US"/>
        </w:rPr>
        <w:t xml:space="preserve"> (Davis and Taylor, 2013; </w:t>
      </w:r>
      <w:proofErr w:type="spellStart"/>
      <w:r w:rsidR="00EE429C" w:rsidRPr="00686DC3">
        <w:rPr>
          <w:rFonts w:ascii="Times New Roman" w:hAnsi="Times New Roman" w:cs="Times New Roman"/>
          <w:sz w:val="24"/>
          <w:szCs w:val="24"/>
          <w:lang w:val="en-US"/>
        </w:rPr>
        <w:t>Boswall</w:t>
      </w:r>
      <w:proofErr w:type="spellEnd"/>
      <w:r w:rsidR="00EE429C" w:rsidRPr="00686DC3">
        <w:rPr>
          <w:rFonts w:ascii="Times New Roman" w:hAnsi="Times New Roman" w:cs="Times New Roman"/>
          <w:sz w:val="24"/>
          <w:szCs w:val="24"/>
          <w:lang w:val="en-US"/>
        </w:rPr>
        <w:t xml:space="preserve"> and Al Akash, 2015)</w:t>
      </w:r>
      <w:r w:rsidR="00CB61C1" w:rsidRPr="00686DC3">
        <w:rPr>
          <w:rFonts w:ascii="Times New Roman" w:hAnsi="Times New Roman" w:cs="Times New Roman"/>
          <w:sz w:val="24"/>
          <w:szCs w:val="24"/>
          <w:lang w:val="en-US"/>
        </w:rPr>
        <w:t>. Moreover, focusing the attention on other apparently small issues, such as the preservation of particular rituals and of domestic habits when possible;</w:t>
      </w:r>
      <w:r w:rsidR="00CB61C1" w:rsidRPr="00686DC3">
        <w:rPr>
          <w:rFonts w:ascii="Times New Roman" w:hAnsi="Times New Roman" w:cs="Times New Roman"/>
          <w:sz w:val="24"/>
          <w:szCs w:val="24"/>
        </w:rPr>
        <w:t xml:space="preserve"> the repositioning of </w:t>
      </w:r>
      <w:r w:rsidR="00CB61C1" w:rsidRPr="00686DC3">
        <w:rPr>
          <w:rFonts w:ascii="Times New Roman" w:hAnsi="Times New Roman" w:cs="Times New Roman"/>
          <w:sz w:val="24"/>
          <w:szCs w:val="24"/>
          <w:lang w:val="en-US"/>
        </w:rPr>
        <w:t>small forms of urban furniture (a tree, a fountain, a votive sign...), takes on a particular meaning, which can be relevant in maintaining the perspective of the future life outside the camp. special attention to small details in urban planning cannot represent the solution to all problems: living in a refugee camp, both formal or informal, in the country of origin or elsewhere, frames a situation where freedom, health and safety are inevitably challenged every day. Women and men have fled their homes in search of a safer place to live, hoping to escape the physical violence that always accompanies a war, but what really happened is that the violence followed them in their new forced accommodation</w:t>
      </w:r>
      <w:r w:rsidR="009B600F" w:rsidRPr="00686DC3">
        <w:rPr>
          <w:rFonts w:ascii="Times New Roman" w:hAnsi="Times New Roman" w:cs="Times New Roman"/>
          <w:sz w:val="24"/>
          <w:szCs w:val="24"/>
          <w:lang w:val="en-US"/>
        </w:rPr>
        <w:t xml:space="preserve"> (CARE, 2014)</w:t>
      </w:r>
      <w:r w:rsidR="00CB61C1" w:rsidRPr="00686DC3">
        <w:rPr>
          <w:rFonts w:ascii="Times New Roman" w:hAnsi="Times New Roman" w:cs="Times New Roman"/>
          <w:sz w:val="24"/>
          <w:szCs w:val="24"/>
          <w:lang w:val="en-US"/>
        </w:rPr>
        <w:t xml:space="preserve">. </w:t>
      </w:r>
    </w:p>
    <w:p w:rsidR="00153B61" w:rsidRPr="0062385A" w:rsidRDefault="00023F54" w:rsidP="0062385A">
      <w:pPr>
        <w:pStyle w:val="Standard"/>
        <w:spacing w:before="2" w:line="276" w:lineRule="auto"/>
        <w:rPr>
          <w:rFonts w:ascii="Times New Roman" w:hAnsi="Times New Roman" w:cs="Times New Roman"/>
          <w:color w:val="auto"/>
          <w:szCs w:val="24"/>
          <w:lang w:val="en-GB"/>
        </w:rPr>
      </w:pPr>
      <w:r w:rsidRPr="00686DC3">
        <w:rPr>
          <w:rFonts w:ascii="Times New Roman" w:hAnsi="Times New Roman" w:cs="Times New Roman"/>
          <w:color w:val="auto"/>
          <w:szCs w:val="24"/>
          <w:lang w:val="en-US"/>
        </w:rPr>
        <w:t>Considering that t</w:t>
      </w:r>
      <w:r w:rsidRPr="00686DC3">
        <w:rPr>
          <w:rFonts w:ascii="Times New Roman" w:hAnsi="Times New Roman" w:cs="Times New Roman"/>
          <w:color w:val="auto"/>
          <w:szCs w:val="24"/>
          <w:lang w:val="en-GB"/>
        </w:rPr>
        <w:t xml:space="preserve">he female refugee experience differs from male one because women and girls, in addition to facing general insecurity, also face the heightened threat of violence (“they are </w:t>
      </w:r>
      <w:r w:rsidRPr="00686DC3">
        <w:rPr>
          <w:rFonts w:ascii="Times New Roman" w:hAnsi="Times New Roman" w:cs="Times New Roman"/>
          <w:iCs/>
          <w:color w:val="auto"/>
          <w:szCs w:val="24"/>
          <w:lang w:val="en-GB"/>
        </w:rPr>
        <w:t>overwhelmed by the violence and risks of violence they encounter nearly everywhere they go</w:t>
      </w:r>
      <w:r w:rsidRPr="00686DC3">
        <w:rPr>
          <w:rFonts w:ascii="Times New Roman" w:hAnsi="Times New Roman" w:cs="Times New Roman"/>
          <w:i/>
          <w:iCs/>
          <w:color w:val="auto"/>
          <w:szCs w:val="24"/>
          <w:lang w:val="en-GB"/>
        </w:rPr>
        <w:t>”</w:t>
      </w:r>
      <w:r w:rsidRPr="00686DC3">
        <w:rPr>
          <w:rFonts w:ascii="Times New Roman" w:hAnsi="Times New Roman" w:cs="Times New Roman"/>
          <w:color w:val="auto"/>
          <w:szCs w:val="24"/>
          <w:lang w:val="en-GB"/>
        </w:rPr>
        <w:t>, Rosenberg, 2016</w:t>
      </w:r>
      <w:r w:rsidR="00AD2BF7">
        <w:rPr>
          <w:rFonts w:ascii="Times New Roman" w:hAnsi="Times New Roman" w:cs="Times New Roman"/>
          <w:color w:val="auto"/>
          <w:szCs w:val="24"/>
          <w:lang w:val="en-GB"/>
        </w:rPr>
        <w:t>, 15</w:t>
      </w:r>
      <w:r w:rsidRPr="00686DC3">
        <w:rPr>
          <w:rFonts w:ascii="Times New Roman" w:hAnsi="Times New Roman" w:cs="Times New Roman"/>
          <w:color w:val="auto"/>
          <w:szCs w:val="24"/>
          <w:lang w:val="en-GB"/>
        </w:rPr>
        <w:t xml:space="preserve">), </w:t>
      </w:r>
      <w:r w:rsidR="00CB61C1" w:rsidRPr="00686DC3">
        <w:rPr>
          <w:rFonts w:ascii="Times New Roman" w:hAnsi="Times New Roman" w:cs="Times New Roman"/>
          <w:szCs w:val="24"/>
          <w:lang w:val="en-US"/>
        </w:rPr>
        <w:t>having a safe and independent access to water supplies, food distribution and services, to transports, education facilities and to the possibility to meet the chance to find at least a job</w:t>
      </w:r>
      <w:r w:rsidR="00AD2BF7">
        <w:rPr>
          <w:rFonts w:ascii="Times New Roman" w:hAnsi="Times New Roman" w:cs="Times New Roman"/>
          <w:szCs w:val="24"/>
          <w:lang w:val="en-US"/>
        </w:rPr>
        <w:t>,</w:t>
      </w:r>
      <w:r w:rsidR="00CB61C1" w:rsidRPr="00686DC3">
        <w:rPr>
          <w:rFonts w:ascii="Times New Roman" w:hAnsi="Times New Roman" w:cs="Times New Roman"/>
          <w:szCs w:val="24"/>
          <w:lang w:val="en-US"/>
        </w:rPr>
        <w:t xml:space="preserve"> can </w:t>
      </w:r>
      <w:r w:rsidR="00732F92" w:rsidRPr="00686DC3">
        <w:rPr>
          <w:rFonts w:ascii="Times New Roman" w:hAnsi="Times New Roman" w:cs="Times New Roman"/>
          <w:szCs w:val="24"/>
          <w:lang w:val="en-US"/>
        </w:rPr>
        <w:t>favor</w:t>
      </w:r>
      <w:r w:rsidR="00CB61C1" w:rsidRPr="00686DC3">
        <w:rPr>
          <w:rFonts w:ascii="Times New Roman" w:hAnsi="Times New Roman" w:cs="Times New Roman"/>
          <w:szCs w:val="24"/>
          <w:lang w:val="en-US"/>
        </w:rPr>
        <w:t xml:space="preserve"> their self-</w:t>
      </w:r>
      <w:r w:rsidR="00732F92" w:rsidRPr="00686DC3">
        <w:rPr>
          <w:rFonts w:ascii="Times New Roman" w:hAnsi="Times New Roman" w:cs="Times New Roman"/>
          <w:szCs w:val="24"/>
          <w:lang w:val="en-US"/>
        </w:rPr>
        <w:t>determination and independence (</w:t>
      </w:r>
      <w:proofErr w:type="spellStart"/>
      <w:r w:rsidR="00732F92" w:rsidRPr="00686DC3">
        <w:rPr>
          <w:rFonts w:ascii="Times New Roman" w:hAnsi="Times New Roman" w:cs="Times New Roman"/>
          <w:szCs w:val="24"/>
          <w:lang w:val="en-US"/>
        </w:rPr>
        <w:t>Abuzeid</w:t>
      </w:r>
      <w:proofErr w:type="spellEnd"/>
      <w:r w:rsidR="00732F92" w:rsidRPr="00686DC3">
        <w:rPr>
          <w:rFonts w:ascii="Times New Roman" w:hAnsi="Times New Roman" w:cs="Times New Roman"/>
          <w:szCs w:val="24"/>
          <w:lang w:val="en-US"/>
        </w:rPr>
        <w:t xml:space="preserve">, 2013; WRC, 2014). These issues, </w:t>
      </w:r>
      <w:r w:rsidR="00CB61C1" w:rsidRPr="00686DC3">
        <w:rPr>
          <w:rFonts w:ascii="Times New Roman" w:hAnsi="Times New Roman" w:cs="Times New Roman"/>
          <w:szCs w:val="24"/>
          <w:lang w:val="en-US"/>
        </w:rPr>
        <w:t xml:space="preserve">up until then, had been the missed goal in their culture of origin, especially if their origin is rural, if they come from the margins of </w:t>
      </w:r>
      <w:r w:rsidR="0062385A">
        <w:rPr>
          <w:rFonts w:ascii="Times New Roman" w:hAnsi="Times New Roman" w:cs="Times New Roman"/>
          <w:szCs w:val="24"/>
          <w:lang w:val="en-US"/>
        </w:rPr>
        <w:t xml:space="preserve">big </w:t>
      </w:r>
      <w:r w:rsidR="00CB61C1" w:rsidRPr="00686DC3">
        <w:rPr>
          <w:rFonts w:ascii="Times New Roman" w:hAnsi="Times New Roman" w:cs="Times New Roman"/>
          <w:szCs w:val="24"/>
          <w:lang w:val="en-US"/>
        </w:rPr>
        <w:t xml:space="preserve">cities, from areas </w:t>
      </w:r>
      <w:r w:rsidR="0062385A">
        <w:rPr>
          <w:rFonts w:ascii="Times New Roman" w:hAnsi="Times New Roman" w:cs="Times New Roman"/>
          <w:szCs w:val="24"/>
          <w:lang w:val="en-US"/>
        </w:rPr>
        <w:t>in which</w:t>
      </w:r>
      <w:r w:rsidR="00CB61C1" w:rsidRPr="00686DC3">
        <w:rPr>
          <w:rFonts w:ascii="Times New Roman" w:hAnsi="Times New Roman" w:cs="Times New Roman"/>
          <w:szCs w:val="24"/>
          <w:lang w:val="en-US"/>
        </w:rPr>
        <w:t xml:space="preserve"> traditional and </w:t>
      </w:r>
      <w:r w:rsidR="00732F92" w:rsidRPr="00686DC3">
        <w:rPr>
          <w:rFonts w:ascii="Times New Roman" w:hAnsi="Times New Roman" w:cs="Times New Roman"/>
          <w:szCs w:val="24"/>
          <w:lang w:val="en-US"/>
        </w:rPr>
        <w:t>patriarchal</w:t>
      </w:r>
      <w:r w:rsidR="00CB61C1" w:rsidRPr="00686DC3">
        <w:rPr>
          <w:rFonts w:ascii="Times New Roman" w:hAnsi="Times New Roman" w:cs="Times New Roman"/>
          <w:szCs w:val="24"/>
          <w:lang w:val="en-US"/>
        </w:rPr>
        <w:t xml:space="preserve"> soc</w:t>
      </w:r>
      <w:r w:rsidR="0062385A">
        <w:rPr>
          <w:rFonts w:ascii="Times New Roman" w:hAnsi="Times New Roman" w:cs="Times New Roman"/>
          <w:szCs w:val="24"/>
          <w:lang w:val="en-US"/>
        </w:rPr>
        <w:t>ial practices are rooted most</w:t>
      </w:r>
      <w:r w:rsidR="00732F92" w:rsidRPr="00686DC3">
        <w:rPr>
          <w:rFonts w:ascii="Times New Roman" w:hAnsi="Times New Roman" w:cs="Times New Roman"/>
          <w:szCs w:val="24"/>
          <w:lang w:val="en-US"/>
        </w:rPr>
        <w:t xml:space="preserve">. However, are </w:t>
      </w:r>
      <w:r w:rsidR="0062385A">
        <w:rPr>
          <w:rFonts w:ascii="Times New Roman" w:hAnsi="Times New Roman" w:cs="Times New Roman"/>
          <w:szCs w:val="24"/>
          <w:lang w:val="en-US"/>
        </w:rPr>
        <w:t>the Westerners -</w:t>
      </w:r>
      <w:r w:rsidR="00CB61C1" w:rsidRPr="00686DC3">
        <w:rPr>
          <w:rFonts w:ascii="Times New Roman" w:hAnsi="Times New Roman" w:cs="Times New Roman"/>
          <w:szCs w:val="24"/>
          <w:lang w:val="en-US"/>
        </w:rPr>
        <w:t>th</w:t>
      </w:r>
      <w:r w:rsidR="0062385A">
        <w:rPr>
          <w:rFonts w:ascii="Times New Roman" w:hAnsi="Times New Roman" w:cs="Times New Roman"/>
          <w:szCs w:val="24"/>
          <w:lang w:val="en-US"/>
        </w:rPr>
        <w:t xml:space="preserve">e supposed </w:t>
      </w:r>
      <w:r w:rsidR="00732F92" w:rsidRPr="0062385A">
        <w:rPr>
          <w:rFonts w:ascii="Times New Roman" w:hAnsi="Times New Roman" w:cs="Times New Roman"/>
          <w:i/>
          <w:szCs w:val="24"/>
          <w:lang w:val="en-US"/>
        </w:rPr>
        <w:t>help</w:t>
      </w:r>
      <w:r w:rsidR="0062385A" w:rsidRPr="0062385A">
        <w:rPr>
          <w:rFonts w:ascii="Times New Roman" w:hAnsi="Times New Roman" w:cs="Times New Roman"/>
          <w:i/>
          <w:szCs w:val="24"/>
          <w:lang w:val="en-US"/>
        </w:rPr>
        <w:t>ers</w:t>
      </w:r>
      <w:r w:rsidR="0062385A">
        <w:rPr>
          <w:rFonts w:ascii="Times New Roman" w:hAnsi="Times New Roman" w:cs="Times New Roman"/>
          <w:szCs w:val="24"/>
          <w:lang w:val="en-US"/>
        </w:rPr>
        <w:t>-</w:t>
      </w:r>
      <w:r w:rsidR="00732F92" w:rsidRPr="00686DC3">
        <w:rPr>
          <w:rFonts w:ascii="Times New Roman" w:hAnsi="Times New Roman" w:cs="Times New Roman"/>
          <w:szCs w:val="24"/>
          <w:lang w:val="en-US"/>
        </w:rPr>
        <w:t xml:space="preserve"> </w:t>
      </w:r>
      <w:r w:rsidR="00CB61C1" w:rsidRPr="00686DC3">
        <w:rPr>
          <w:rFonts w:ascii="Times New Roman" w:hAnsi="Times New Roman" w:cs="Times New Roman"/>
          <w:szCs w:val="24"/>
          <w:lang w:val="en-US"/>
        </w:rPr>
        <w:t>aware of the consequences of this new positioning of women in the pu</w:t>
      </w:r>
      <w:r w:rsidR="00CB61C1" w:rsidRPr="00686DC3">
        <w:rPr>
          <w:rFonts w:ascii="Times New Roman" w:hAnsi="Times New Roman" w:cs="Times New Roman"/>
          <w:szCs w:val="24"/>
          <w:lang w:val="en-US"/>
        </w:rPr>
        <w:t>b</w:t>
      </w:r>
      <w:r w:rsidR="00CB61C1" w:rsidRPr="00686DC3">
        <w:rPr>
          <w:rFonts w:ascii="Times New Roman" w:hAnsi="Times New Roman" w:cs="Times New Roman"/>
          <w:szCs w:val="24"/>
          <w:lang w:val="en-US"/>
        </w:rPr>
        <w:t xml:space="preserve">lic space of the camp, completely at the opposite of the close and traditional family context in which </w:t>
      </w:r>
      <w:r w:rsidR="00732F92" w:rsidRPr="00686DC3">
        <w:rPr>
          <w:rFonts w:ascii="Times New Roman" w:hAnsi="Times New Roman" w:cs="Times New Roman"/>
          <w:szCs w:val="24"/>
          <w:lang w:val="en-US"/>
        </w:rPr>
        <w:t>Syrian women</w:t>
      </w:r>
      <w:r w:rsidR="00CB61C1" w:rsidRPr="00686DC3">
        <w:rPr>
          <w:rFonts w:ascii="Times New Roman" w:hAnsi="Times New Roman" w:cs="Times New Roman"/>
          <w:szCs w:val="24"/>
          <w:lang w:val="en-US"/>
        </w:rPr>
        <w:t xml:space="preserve"> usually live? A simple and neutral </w:t>
      </w:r>
      <w:r w:rsidR="00CB61C1" w:rsidRPr="00686DC3">
        <w:rPr>
          <w:rFonts w:ascii="Times New Roman" w:hAnsi="Times New Roman" w:cs="Times New Roman"/>
          <w:szCs w:val="24"/>
          <w:lang w:val="en-US"/>
        </w:rPr>
        <w:lastRenderedPageBreak/>
        <w:t>action like placing a water supply in a certain point of the camp, turns out to be full of implications: if the urban frame changes for women due to the NGO’s projects and efforts, but the traditional scheme of the domestic relationships around them is maintained in the patriarchal frame, the risk of rape and violence for women and girls in the new condition of freedom, may only increase. For this reason, men should not be taken away from the picture</w:t>
      </w:r>
      <w:r w:rsidR="00153B61" w:rsidRPr="00686DC3">
        <w:rPr>
          <w:rFonts w:ascii="Times New Roman" w:hAnsi="Times New Roman" w:cs="Times New Roman"/>
          <w:szCs w:val="24"/>
          <w:lang w:val="en-US"/>
        </w:rPr>
        <w:t xml:space="preserve"> </w:t>
      </w:r>
      <w:r w:rsidRPr="00686DC3">
        <w:rPr>
          <w:rFonts w:ascii="Times New Roman" w:hAnsi="Times New Roman" w:cs="Times New Roman"/>
          <w:szCs w:val="24"/>
          <w:lang w:val="en-US"/>
        </w:rPr>
        <w:t>(</w:t>
      </w:r>
      <w:r w:rsidR="00666C1E" w:rsidRPr="00686DC3">
        <w:rPr>
          <w:rFonts w:ascii="Times New Roman" w:hAnsi="Times New Roman" w:cs="Times New Roman"/>
          <w:szCs w:val="24"/>
          <w:lang w:val="en-US"/>
        </w:rPr>
        <w:t xml:space="preserve">Hahn and </w:t>
      </w:r>
      <w:proofErr w:type="spellStart"/>
      <w:r w:rsidR="00666C1E" w:rsidRPr="00686DC3">
        <w:rPr>
          <w:rFonts w:ascii="Times New Roman" w:hAnsi="Times New Roman" w:cs="Times New Roman"/>
          <w:szCs w:val="24"/>
          <w:lang w:val="en-US"/>
        </w:rPr>
        <w:t>Inhorn</w:t>
      </w:r>
      <w:proofErr w:type="spellEnd"/>
      <w:r w:rsidR="00666C1E" w:rsidRPr="00686DC3">
        <w:rPr>
          <w:rFonts w:ascii="Times New Roman" w:hAnsi="Times New Roman" w:cs="Times New Roman"/>
          <w:szCs w:val="24"/>
          <w:lang w:val="en-US"/>
        </w:rPr>
        <w:t xml:space="preserve">, 2009; </w:t>
      </w:r>
      <w:r w:rsidRPr="00686DC3">
        <w:rPr>
          <w:rFonts w:ascii="Times New Roman" w:hAnsi="Times New Roman" w:cs="Times New Roman"/>
          <w:szCs w:val="24"/>
          <w:lang w:val="en-US"/>
        </w:rPr>
        <w:t>WRC, 2014)</w:t>
      </w:r>
      <w:r w:rsidR="00CB61C1" w:rsidRPr="00686DC3">
        <w:rPr>
          <w:rFonts w:ascii="Times New Roman" w:hAnsi="Times New Roman" w:cs="Times New Roman"/>
          <w:szCs w:val="24"/>
          <w:lang w:val="en-US"/>
        </w:rPr>
        <w:t xml:space="preserve">, </w:t>
      </w:r>
      <w:r w:rsidR="00153B61" w:rsidRPr="00686DC3">
        <w:rPr>
          <w:rFonts w:ascii="Times New Roman" w:hAnsi="Times New Roman" w:cs="Times New Roman"/>
          <w:szCs w:val="24"/>
          <w:lang w:val="en-US"/>
        </w:rPr>
        <w:t xml:space="preserve">since addressing only women in humanitarian interventions </w:t>
      </w:r>
      <w:r w:rsidR="00C358C6" w:rsidRPr="00686DC3">
        <w:rPr>
          <w:rFonts w:ascii="Times New Roman" w:hAnsi="Times New Roman" w:cs="Times New Roman"/>
          <w:szCs w:val="24"/>
          <w:lang w:val="en-US"/>
        </w:rPr>
        <w:t>may</w:t>
      </w:r>
      <w:r w:rsidR="00153B61" w:rsidRPr="00686DC3">
        <w:rPr>
          <w:rFonts w:ascii="Times New Roman" w:hAnsi="Times New Roman" w:cs="Times New Roman"/>
          <w:szCs w:val="24"/>
          <w:lang w:val="en-US"/>
        </w:rPr>
        <w:t xml:space="preserve"> not impact women’s </w:t>
      </w:r>
      <w:r w:rsidR="00C358C6" w:rsidRPr="00686DC3">
        <w:rPr>
          <w:rFonts w:ascii="Times New Roman" w:hAnsi="Times New Roman" w:cs="Times New Roman"/>
          <w:szCs w:val="24"/>
          <w:lang w:val="en-US"/>
        </w:rPr>
        <w:t xml:space="preserve">daily-life </w:t>
      </w:r>
      <w:r w:rsidR="003A2116" w:rsidRPr="00686DC3">
        <w:rPr>
          <w:rFonts w:ascii="Times New Roman" w:hAnsi="Times New Roman" w:cs="Times New Roman"/>
          <w:szCs w:val="24"/>
          <w:lang w:val="en-US"/>
        </w:rPr>
        <w:t>environment.</w:t>
      </w:r>
      <w:r w:rsidR="00153B61" w:rsidRPr="00686DC3">
        <w:rPr>
          <w:rFonts w:ascii="Times New Roman" w:hAnsi="Times New Roman" w:cs="Times New Roman"/>
          <w:szCs w:val="24"/>
          <w:lang w:val="en-US"/>
        </w:rPr>
        <w:t xml:space="preserve"> </w:t>
      </w:r>
      <w:r w:rsidR="003A2116" w:rsidRPr="00686DC3">
        <w:rPr>
          <w:rFonts w:ascii="Times New Roman" w:hAnsi="Times New Roman" w:cs="Times New Roman"/>
          <w:szCs w:val="24"/>
          <w:lang w:val="en-GB"/>
        </w:rPr>
        <w:t>Changes in women’s life experience towards gender equality and violence protection will not only happen on their individual life level but in relationship with their partner, family, community and systems of culture, social norms and law; therefore to empower women it’s of utmost importance to enable the sociocultural and legal environment.</w:t>
      </w:r>
      <w:r w:rsidR="0062385A">
        <w:rPr>
          <w:rFonts w:ascii="Times New Roman" w:hAnsi="Times New Roman" w:cs="Times New Roman"/>
          <w:szCs w:val="24"/>
          <w:lang w:val="en-GB"/>
        </w:rPr>
        <w:t xml:space="preserve"> </w:t>
      </w:r>
      <w:r w:rsidR="003A2116" w:rsidRPr="0062385A">
        <w:rPr>
          <w:rFonts w:ascii="Times New Roman" w:hAnsi="Times New Roman" w:cs="Times New Roman"/>
          <w:szCs w:val="24"/>
          <w:lang w:val="en-US"/>
        </w:rPr>
        <w:t>In the context of a refugee camp, w</w:t>
      </w:r>
      <w:r w:rsidR="00153B61" w:rsidRPr="0062385A">
        <w:rPr>
          <w:rFonts w:ascii="Times New Roman" w:hAnsi="Times New Roman" w:cs="Times New Roman"/>
          <w:szCs w:val="24"/>
          <w:lang w:val="en-US"/>
        </w:rPr>
        <w:t>hile women have to take on greater income-generating roles during displacement, this</w:t>
      </w:r>
      <w:r w:rsidR="00C358C6" w:rsidRPr="0062385A">
        <w:rPr>
          <w:rFonts w:ascii="Times New Roman" w:hAnsi="Times New Roman" w:cs="Times New Roman"/>
          <w:szCs w:val="24"/>
          <w:lang w:val="en-US"/>
        </w:rPr>
        <w:t xml:space="preserve"> can be</w:t>
      </w:r>
      <w:r w:rsidR="00153B61" w:rsidRPr="0062385A">
        <w:rPr>
          <w:rFonts w:ascii="Times New Roman" w:hAnsi="Times New Roman" w:cs="Times New Roman"/>
          <w:szCs w:val="24"/>
          <w:lang w:val="en-US"/>
        </w:rPr>
        <w:t xml:space="preserve"> seen as a threat to men’s identities</w:t>
      </w:r>
      <w:r w:rsidR="00153B61" w:rsidRPr="00686DC3">
        <w:rPr>
          <w:rStyle w:val="Rimandonotaapidipagina"/>
          <w:rFonts w:ascii="Times New Roman" w:hAnsi="Times New Roman" w:cs="Times New Roman"/>
          <w:szCs w:val="24"/>
        </w:rPr>
        <w:footnoteReference w:id="3"/>
      </w:r>
      <w:r w:rsidR="00153B61" w:rsidRPr="0062385A">
        <w:rPr>
          <w:rFonts w:ascii="Times New Roman" w:hAnsi="Times New Roman" w:cs="Times New Roman"/>
          <w:szCs w:val="24"/>
          <w:lang w:val="en-US"/>
        </w:rPr>
        <w:t xml:space="preserve">. </w:t>
      </w:r>
      <w:r w:rsidR="00C358C6" w:rsidRPr="00686DC3">
        <w:rPr>
          <w:rFonts w:ascii="Times New Roman" w:hAnsi="Times New Roman" w:cs="Times New Roman"/>
          <w:szCs w:val="24"/>
        </w:rPr>
        <w:t>The</w:t>
      </w:r>
      <w:r w:rsidR="00153B61" w:rsidRPr="00686DC3">
        <w:rPr>
          <w:rFonts w:ascii="Times New Roman" w:hAnsi="Times New Roman" w:cs="Times New Roman"/>
          <w:szCs w:val="24"/>
        </w:rPr>
        <w:t xml:space="preserve"> transformation in the gender dynamics </w:t>
      </w:r>
      <w:r w:rsidR="00C358C6" w:rsidRPr="00686DC3">
        <w:rPr>
          <w:rFonts w:ascii="Times New Roman" w:hAnsi="Times New Roman" w:cs="Times New Roman"/>
          <w:szCs w:val="24"/>
        </w:rPr>
        <w:t xml:space="preserve">in the camp do trigger the </w:t>
      </w:r>
      <w:r w:rsidR="00153B61" w:rsidRPr="00686DC3">
        <w:rPr>
          <w:rFonts w:ascii="Times New Roman" w:hAnsi="Times New Roman" w:cs="Times New Roman"/>
          <w:szCs w:val="24"/>
        </w:rPr>
        <w:t>hyper masculine associated codes of b</w:t>
      </w:r>
      <w:r w:rsidR="00153B61" w:rsidRPr="00686DC3">
        <w:rPr>
          <w:rFonts w:ascii="Times New Roman" w:hAnsi="Times New Roman" w:cs="Times New Roman"/>
          <w:szCs w:val="24"/>
        </w:rPr>
        <w:t>e</w:t>
      </w:r>
      <w:r w:rsidR="00153B61" w:rsidRPr="00686DC3">
        <w:rPr>
          <w:rFonts w:ascii="Times New Roman" w:hAnsi="Times New Roman" w:cs="Times New Roman"/>
          <w:szCs w:val="24"/>
        </w:rPr>
        <w:t xml:space="preserve">haviour </w:t>
      </w:r>
      <w:r w:rsidR="00C358C6" w:rsidRPr="00686DC3">
        <w:rPr>
          <w:rFonts w:ascii="Times New Roman" w:hAnsi="Times New Roman" w:cs="Times New Roman"/>
          <w:szCs w:val="24"/>
        </w:rPr>
        <w:t xml:space="preserve">and, </w:t>
      </w:r>
      <w:r w:rsidR="00153B61" w:rsidRPr="00686DC3">
        <w:rPr>
          <w:rFonts w:ascii="Times New Roman" w:hAnsi="Times New Roman" w:cs="Times New Roman"/>
          <w:szCs w:val="24"/>
        </w:rPr>
        <w:t xml:space="preserve">in </w:t>
      </w:r>
      <w:r w:rsidR="00C358C6" w:rsidRPr="00686DC3">
        <w:rPr>
          <w:rFonts w:ascii="Times New Roman" w:hAnsi="Times New Roman" w:cs="Times New Roman"/>
          <w:szCs w:val="24"/>
        </w:rPr>
        <w:t xml:space="preserve">order to </w:t>
      </w:r>
      <w:r w:rsidR="00153B61" w:rsidRPr="00686DC3">
        <w:rPr>
          <w:rFonts w:ascii="Times New Roman" w:hAnsi="Times New Roman" w:cs="Times New Roman"/>
          <w:szCs w:val="24"/>
        </w:rPr>
        <w:t xml:space="preserve">re-establish </w:t>
      </w:r>
      <w:r w:rsidR="00C358C6" w:rsidRPr="00686DC3">
        <w:rPr>
          <w:rFonts w:ascii="Times New Roman" w:hAnsi="Times New Roman" w:cs="Times New Roman"/>
          <w:szCs w:val="24"/>
        </w:rPr>
        <w:t xml:space="preserve">the old scheme, </w:t>
      </w:r>
      <w:r w:rsidR="00153B61" w:rsidRPr="00686DC3">
        <w:rPr>
          <w:rFonts w:ascii="Times New Roman" w:hAnsi="Times New Roman" w:cs="Times New Roman"/>
          <w:szCs w:val="24"/>
        </w:rPr>
        <w:t xml:space="preserve">violence is often </w:t>
      </w:r>
      <w:r w:rsidR="00C358C6" w:rsidRPr="00686DC3">
        <w:rPr>
          <w:rFonts w:ascii="Times New Roman" w:hAnsi="Times New Roman" w:cs="Times New Roman"/>
          <w:szCs w:val="24"/>
        </w:rPr>
        <w:t xml:space="preserve">the mean, </w:t>
      </w:r>
      <w:r w:rsidR="00153B61" w:rsidRPr="00686DC3">
        <w:rPr>
          <w:rFonts w:ascii="Times New Roman" w:hAnsi="Times New Roman" w:cs="Times New Roman"/>
          <w:szCs w:val="24"/>
        </w:rPr>
        <w:t>directed toward women and children, continuing that cycle of abuse often experi</w:t>
      </w:r>
      <w:r w:rsidR="00C358C6" w:rsidRPr="00686DC3">
        <w:rPr>
          <w:rFonts w:ascii="Times New Roman" w:hAnsi="Times New Roman" w:cs="Times New Roman"/>
          <w:szCs w:val="24"/>
        </w:rPr>
        <w:t xml:space="preserve">enced by them well </w:t>
      </w:r>
      <w:r w:rsidR="00153B61" w:rsidRPr="00686DC3">
        <w:rPr>
          <w:rFonts w:ascii="Times New Roman" w:hAnsi="Times New Roman" w:cs="Times New Roman"/>
          <w:szCs w:val="24"/>
        </w:rPr>
        <w:t>b</w:t>
      </w:r>
      <w:r w:rsidR="00153B61" w:rsidRPr="00686DC3">
        <w:rPr>
          <w:rFonts w:ascii="Times New Roman" w:hAnsi="Times New Roman" w:cs="Times New Roman"/>
          <w:szCs w:val="24"/>
        </w:rPr>
        <w:t>e</w:t>
      </w:r>
      <w:r w:rsidR="00153B61" w:rsidRPr="00686DC3">
        <w:rPr>
          <w:rFonts w:ascii="Times New Roman" w:hAnsi="Times New Roman" w:cs="Times New Roman"/>
          <w:szCs w:val="24"/>
        </w:rPr>
        <w:t>fore the displacement. However, at the same time, some men were forced to take greater caregiving roles, suggesting a pathway to change in ge</w:t>
      </w:r>
      <w:r w:rsidR="00153B61" w:rsidRPr="00686DC3">
        <w:rPr>
          <w:rFonts w:ascii="Times New Roman" w:hAnsi="Times New Roman" w:cs="Times New Roman"/>
          <w:szCs w:val="24"/>
        </w:rPr>
        <w:t>n</w:t>
      </w:r>
      <w:r w:rsidR="00153B61" w:rsidRPr="00686DC3">
        <w:rPr>
          <w:rFonts w:ascii="Times New Roman" w:hAnsi="Times New Roman" w:cs="Times New Roman"/>
          <w:szCs w:val="24"/>
        </w:rPr>
        <w:t>der relations. Whether such changes are long term, or just temporary connected with the displacement context, is still u</w:t>
      </w:r>
      <w:r w:rsidR="00153B61" w:rsidRPr="00686DC3">
        <w:rPr>
          <w:rFonts w:ascii="Times New Roman" w:hAnsi="Times New Roman" w:cs="Times New Roman"/>
          <w:szCs w:val="24"/>
        </w:rPr>
        <w:t>n</w:t>
      </w:r>
      <w:r w:rsidR="00153B61" w:rsidRPr="00686DC3">
        <w:rPr>
          <w:rFonts w:ascii="Times New Roman" w:hAnsi="Times New Roman" w:cs="Times New Roman"/>
          <w:szCs w:val="24"/>
        </w:rPr>
        <w:t>clear.</w:t>
      </w:r>
    </w:p>
    <w:p w:rsidR="00C358C6" w:rsidRPr="00686DC3" w:rsidRDefault="00C358C6"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b/>
          <w:sz w:val="24"/>
          <w:szCs w:val="24"/>
          <w:lang w:val="en-US"/>
        </w:rPr>
      </w:pPr>
      <w:r w:rsidRPr="00686DC3">
        <w:rPr>
          <w:rFonts w:ascii="Times New Roman" w:hAnsi="Times New Roman" w:cs="Times New Roman"/>
          <w:b/>
          <w:sz w:val="24"/>
          <w:szCs w:val="24"/>
          <w:lang w:val="en-US"/>
        </w:rPr>
        <w:t>Excluding Men from Knowledge: Creating or Solving a Problem?</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The framework of the women refugees as victims in perennial need of protection and without agency finds most of its roots not in the reality, but rather in the "old" colonial discourse (</w:t>
      </w:r>
      <w:proofErr w:type="spellStart"/>
      <w:r w:rsidRPr="00686DC3">
        <w:rPr>
          <w:rFonts w:ascii="Times New Roman" w:hAnsi="Times New Roman" w:cs="Times New Roman"/>
          <w:sz w:val="24"/>
          <w:szCs w:val="24"/>
          <w:lang w:val="en-US"/>
        </w:rPr>
        <w:t>Mohanty</w:t>
      </w:r>
      <w:proofErr w:type="spellEnd"/>
      <w:r w:rsidRPr="00686DC3">
        <w:rPr>
          <w:rFonts w:ascii="Times New Roman" w:hAnsi="Times New Roman" w:cs="Times New Roman"/>
          <w:sz w:val="24"/>
          <w:szCs w:val="24"/>
          <w:lang w:val="en-US"/>
        </w:rPr>
        <w:t xml:space="preserve"> 1984), which has not ceased to exist</w:t>
      </w:r>
      <w:r w:rsidR="00C358C6" w:rsidRPr="00686DC3">
        <w:rPr>
          <w:rFonts w:ascii="Times New Roman" w:hAnsi="Times New Roman" w:cs="Times New Roman"/>
          <w:sz w:val="24"/>
          <w:szCs w:val="24"/>
          <w:lang w:val="en-US"/>
        </w:rPr>
        <w:t xml:space="preserve"> and </w:t>
      </w:r>
      <w:r w:rsidRPr="00686DC3">
        <w:rPr>
          <w:rFonts w:ascii="Times New Roman" w:hAnsi="Times New Roman" w:cs="Times New Roman"/>
          <w:sz w:val="24"/>
          <w:szCs w:val="24"/>
          <w:lang w:val="en-US"/>
        </w:rPr>
        <w:t xml:space="preserve"> to inform the actions of most of the Western international institutions in response to critical situations of the "East" of the world. As </w:t>
      </w:r>
      <w:proofErr w:type="spellStart"/>
      <w:r w:rsidRPr="00686DC3">
        <w:rPr>
          <w:rFonts w:ascii="Times New Roman" w:hAnsi="Times New Roman" w:cs="Times New Roman"/>
          <w:sz w:val="24"/>
          <w:szCs w:val="24"/>
          <w:lang w:val="en-US"/>
        </w:rPr>
        <w:t>Mohanty</w:t>
      </w:r>
      <w:proofErr w:type="spellEnd"/>
      <w:r w:rsidRPr="00686DC3">
        <w:rPr>
          <w:rFonts w:ascii="Times New Roman" w:hAnsi="Times New Roman" w:cs="Times New Roman"/>
          <w:sz w:val="24"/>
          <w:szCs w:val="24"/>
          <w:lang w:val="en-US"/>
        </w:rPr>
        <w:t xml:space="preserve"> wrote in 2012, t</w:t>
      </w:r>
      <w:r w:rsidR="003A2116" w:rsidRPr="00686DC3">
        <w:rPr>
          <w:rFonts w:ascii="Times New Roman" w:hAnsi="Times New Roman" w:cs="Times New Roman"/>
          <w:sz w:val="24"/>
          <w:szCs w:val="24"/>
          <w:lang w:val="en-US"/>
        </w:rPr>
        <w:t>he discourse on the so-called “T</w:t>
      </w:r>
      <w:r w:rsidRPr="00686DC3">
        <w:rPr>
          <w:rFonts w:ascii="Times New Roman" w:hAnsi="Times New Roman" w:cs="Times New Roman"/>
          <w:sz w:val="24"/>
          <w:szCs w:val="24"/>
          <w:lang w:val="en-US"/>
        </w:rPr>
        <w:t xml:space="preserve">hird World women” </w:t>
      </w:r>
      <w:r w:rsidR="003A2116" w:rsidRPr="00686DC3">
        <w:rPr>
          <w:rFonts w:ascii="Times New Roman" w:hAnsi="Times New Roman" w:cs="Times New Roman"/>
          <w:sz w:val="24"/>
          <w:szCs w:val="24"/>
          <w:lang w:val="en-US"/>
        </w:rPr>
        <w:t xml:space="preserve">is still colonized and depicted using </w:t>
      </w:r>
      <w:r w:rsidRPr="00686DC3">
        <w:rPr>
          <w:rFonts w:ascii="Times New Roman" w:hAnsi="Times New Roman" w:cs="Times New Roman"/>
          <w:sz w:val="24"/>
          <w:szCs w:val="24"/>
          <w:lang w:val="en-US"/>
        </w:rPr>
        <w:t>"the eyes of the West" (</w:t>
      </w:r>
      <w:proofErr w:type="spellStart"/>
      <w:r w:rsidRPr="00686DC3">
        <w:rPr>
          <w:rFonts w:ascii="Times New Roman" w:hAnsi="Times New Roman" w:cs="Times New Roman"/>
          <w:sz w:val="24"/>
          <w:szCs w:val="24"/>
          <w:lang w:val="en-US"/>
        </w:rPr>
        <w:t>Mohanty</w:t>
      </w:r>
      <w:proofErr w:type="spellEnd"/>
      <w:r w:rsidRPr="00686DC3">
        <w:rPr>
          <w:rFonts w:ascii="Times New Roman" w:hAnsi="Times New Roman" w:cs="Times New Roman"/>
          <w:sz w:val="24"/>
          <w:szCs w:val="24"/>
          <w:lang w:val="en-US"/>
        </w:rPr>
        <w:t xml:space="preserve"> 2012). The fact, for example, that knowledge about rights is addressed from the NGOs running and acting in </w:t>
      </w:r>
      <w:r w:rsidR="003A2116" w:rsidRPr="00686DC3">
        <w:rPr>
          <w:rFonts w:ascii="Times New Roman" w:hAnsi="Times New Roman" w:cs="Times New Roman"/>
          <w:sz w:val="24"/>
          <w:szCs w:val="24"/>
          <w:lang w:val="en-US"/>
        </w:rPr>
        <w:t>the camps as a positive action</w:t>
      </w:r>
      <w:r w:rsidRPr="00686DC3">
        <w:rPr>
          <w:rFonts w:ascii="Times New Roman" w:hAnsi="Times New Roman" w:cs="Times New Roman"/>
          <w:sz w:val="24"/>
          <w:szCs w:val="24"/>
          <w:lang w:val="en-US"/>
        </w:rPr>
        <w:t xml:space="preserve"> </w:t>
      </w:r>
      <w:r w:rsidR="003A2116" w:rsidRPr="00686DC3">
        <w:rPr>
          <w:rFonts w:ascii="Times New Roman" w:hAnsi="Times New Roman" w:cs="Times New Roman"/>
          <w:sz w:val="24"/>
          <w:szCs w:val="24"/>
          <w:lang w:val="en-US"/>
        </w:rPr>
        <w:t xml:space="preserve">offered </w:t>
      </w:r>
      <w:r w:rsidRPr="00686DC3">
        <w:rPr>
          <w:rFonts w:ascii="Times New Roman" w:hAnsi="Times New Roman" w:cs="Times New Roman"/>
          <w:sz w:val="24"/>
          <w:szCs w:val="24"/>
          <w:lang w:val="en-US"/>
        </w:rPr>
        <w:t>only to women, is a concept born in the West, where it has worked and is still working for decades</w:t>
      </w:r>
      <w:r w:rsidR="0030790C" w:rsidRPr="00686DC3">
        <w:rPr>
          <w:rFonts w:ascii="Times New Roman" w:hAnsi="Times New Roman" w:cs="Times New Roman"/>
          <w:sz w:val="24"/>
          <w:szCs w:val="24"/>
          <w:lang w:val="en-US"/>
        </w:rPr>
        <w:t xml:space="preserve"> (</w:t>
      </w:r>
      <w:proofErr w:type="spellStart"/>
      <w:r w:rsidR="0030790C" w:rsidRPr="00686DC3">
        <w:rPr>
          <w:rFonts w:ascii="Times New Roman" w:hAnsi="Times New Roman" w:cs="Times New Roman"/>
          <w:sz w:val="24"/>
          <w:szCs w:val="24"/>
          <w:lang w:val="en-US"/>
        </w:rPr>
        <w:t>Jabbar</w:t>
      </w:r>
      <w:proofErr w:type="spellEnd"/>
      <w:r w:rsidR="0030790C" w:rsidRPr="00686DC3">
        <w:rPr>
          <w:rFonts w:ascii="Times New Roman" w:hAnsi="Times New Roman" w:cs="Times New Roman"/>
          <w:sz w:val="24"/>
          <w:szCs w:val="24"/>
          <w:lang w:val="en-US"/>
        </w:rPr>
        <w:t xml:space="preserve"> and Zaza, 2016)</w:t>
      </w:r>
      <w:r w:rsidRPr="00686DC3">
        <w:rPr>
          <w:rFonts w:ascii="Times New Roman" w:hAnsi="Times New Roman" w:cs="Times New Roman"/>
          <w:sz w:val="24"/>
          <w:szCs w:val="24"/>
          <w:lang w:val="en-US"/>
        </w:rPr>
        <w:t xml:space="preserve">. However, when the context, culture, social roles and expectation of a society are different,  the features of the patriarchy can also be different, and of this diversity we must be aware while tailoring our </w:t>
      </w:r>
      <w:r w:rsidR="0030790C" w:rsidRPr="00686DC3">
        <w:rPr>
          <w:rFonts w:ascii="Times New Roman" w:hAnsi="Times New Roman" w:cs="Times New Roman"/>
          <w:sz w:val="24"/>
          <w:szCs w:val="24"/>
          <w:lang w:val="en-US"/>
        </w:rPr>
        <w:t xml:space="preserve">western </w:t>
      </w:r>
      <w:r w:rsidR="0062385A">
        <w:rPr>
          <w:rFonts w:ascii="Times New Roman" w:hAnsi="Times New Roman" w:cs="Times New Roman"/>
          <w:sz w:val="24"/>
          <w:szCs w:val="24"/>
          <w:lang w:val="en-US"/>
        </w:rPr>
        <w:t xml:space="preserve">practices. This is why the </w:t>
      </w:r>
      <w:r w:rsidRPr="00686DC3">
        <w:rPr>
          <w:rFonts w:ascii="Times New Roman" w:hAnsi="Times New Roman" w:cs="Times New Roman"/>
          <w:sz w:val="24"/>
          <w:szCs w:val="24"/>
          <w:lang w:val="en-US"/>
        </w:rPr>
        <w:t>ey</w:t>
      </w:r>
      <w:r w:rsidR="0062385A">
        <w:rPr>
          <w:rFonts w:ascii="Times New Roman" w:hAnsi="Times New Roman" w:cs="Times New Roman"/>
          <w:sz w:val="24"/>
          <w:szCs w:val="24"/>
          <w:lang w:val="en-US"/>
        </w:rPr>
        <w:t>e</w:t>
      </w:r>
      <w:r w:rsidRPr="00686DC3">
        <w:rPr>
          <w:rFonts w:ascii="Times New Roman" w:hAnsi="Times New Roman" w:cs="Times New Roman"/>
          <w:sz w:val="24"/>
          <w:szCs w:val="24"/>
          <w:lang w:val="en-US"/>
        </w:rPr>
        <w:t xml:space="preserve"> must be deeply situated in the hosting culture, in order to understand that excluding men from knowledge will contribute to perpetuate the domestic patriarchal and violent environment in which </w:t>
      </w:r>
      <w:r w:rsidR="00774DB6" w:rsidRPr="00686DC3">
        <w:rPr>
          <w:rFonts w:ascii="Times New Roman" w:hAnsi="Times New Roman" w:cs="Times New Roman"/>
          <w:sz w:val="24"/>
          <w:szCs w:val="24"/>
          <w:lang w:val="en-US"/>
        </w:rPr>
        <w:t xml:space="preserve">most of the </w:t>
      </w:r>
      <w:r w:rsidRPr="00686DC3">
        <w:rPr>
          <w:rFonts w:ascii="Times New Roman" w:hAnsi="Times New Roman" w:cs="Times New Roman"/>
          <w:sz w:val="24"/>
          <w:szCs w:val="24"/>
          <w:lang w:val="en-US"/>
        </w:rPr>
        <w:t>women have always lived in the past</w:t>
      </w:r>
      <w:r w:rsidR="00774DB6" w:rsidRPr="00686DC3">
        <w:rPr>
          <w:rFonts w:ascii="Times New Roman" w:hAnsi="Times New Roman" w:cs="Times New Roman"/>
          <w:sz w:val="24"/>
          <w:szCs w:val="24"/>
          <w:lang w:val="en-US"/>
        </w:rPr>
        <w:t xml:space="preserve">, especially in </w:t>
      </w:r>
      <w:r w:rsidR="00774DB6" w:rsidRPr="00686DC3">
        <w:rPr>
          <w:rFonts w:ascii="Times New Roman" w:hAnsi="Times New Roman" w:cs="Times New Roman"/>
          <w:sz w:val="24"/>
          <w:szCs w:val="24"/>
          <w:lang w:val="en-US"/>
        </w:rPr>
        <w:lastRenderedPageBreak/>
        <w:t>the context of the poorest areas of Syria, from which m</w:t>
      </w:r>
      <w:r w:rsidR="008F2A5B" w:rsidRPr="00686DC3">
        <w:rPr>
          <w:rFonts w:ascii="Times New Roman" w:hAnsi="Times New Roman" w:cs="Times New Roman"/>
          <w:sz w:val="24"/>
          <w:szCs w:val="24"/>
          <w:lang w:val="en-US"/>
        </w:rPr>
        <w:t xml:space="preserve">ost of the </w:t>
      </w:r>
      <w:proofErr w:type="spellStart"/>
      <w:r w:rsidR="008F2A5B" w:rsidRPr="00686DC3">
        <w:rPr>
          <w:rFonts w:ascii="Times New Roman" w:hAnsi="Times New Roman" w:cs="Times New Roman"/>
          <w:sz w:val="24"/>
          <w:szCs w:val="24"/>
          <w:lang w:val="en-US"/>
        </w:rPr>
        <w:t>Zaatari’s</w:t>
      </w:r>
      <w:proofErr w:type="spellEnd"/>
      <w:r w:rsidR="008F2A5B" w:rsidRPr="00686DC3">
        <w:rPr>
          <w:rFonts w:ascii="Times New Roman" w:hAnsi="Times New Roman" w:cs="Times New Roman"/>
          <w:sz w:val="24"/>
          <w:szCs w:val="24"/>
          <w:lang w:val="en-US"/>
        </w:rPr>
        <w:t xml:space="preserve"> refugees use to </w:t>
      </w:r>
      <w:r w:rsidR="00774DB6" w:rsidRPr="00686DC3">
        <w:rPr>
          <w:rFonts w:ascii="Times New Roman" w:hAnsi="Times New Roman" w:cs="Times New Roman"/>
          <w:sz w:val="24"/>
          <w:szCs w:val="24"/>
          <w:lang w:val="en-US"/>
        </w:rPr>
        <w:t>come. Among them, the</w:t>
      </w:r>
      <w:r w:rsidRPr="00686DC3">
        <w:rPr>
          <w:rFonts w:ascii="Times New Roman" w:hAnsi="Times New Roman" w:cs="Times New Roman"/>
          <w:sz w:val="24"/>
          <w:szCs w:val="24"/>
          <w:lang w:val="en-US"/>
        </w:rPr>
        <w:t xml:space="preserve"> male part of society appear</w:t>
      </w:r>
      <w:r w:rsidR="008F2A5B" w:rsidRPr="00686DC3">
        <w:rPr>
          <w:rFonts w:ascii="Times New Roman" w:hAnsi="Times New Roman" w:cs="Times New Roman"/>
          <w:sz w:val="24"/>
          <w:szCs w:val="24"/>
          <w:lang w:val="en-US"/>
        </w:rPr>
        <w:t>s to be not</w:t>
      </w:r>
      <w:r w:rsidRPr="00686DC3">
        <w:rPr>
          <w:rFonts w:ascii="Times New Roman" w:hAnsi="Times New Roman" w:cs="Times New Roman"/>
          <w:sz w:val="24"/>
          <w:szCs w:val="24"/>
          <w:lang w:val="en-US"/>
        </w:rPr>
        <w:t xml:space="preserve"> </w:t>
      </w:r>
      <w:r w:rsidR="008F2A5B" w:rsidRPr="00686DC3">
        <w:rPr>
          <w:rFonts w:ascii="Times New Roman" w:hAnsi="Times New Roman" w:cs="Times New Roman"/>
          <w:sz w:val="24"/>
          <w:szCs w:val="24"/>
          <w:lang w:val="en-US"/>
        </w:rPr>
        <w:t xml:space="preserve">always </w:t>
      </w:r>
      <w:r w:rsidRPr="00686DC3">
        <w:rPr>
          <w:rFonts w:ascii="Times New Roman" w:hAnsi="Times New Roman" w:cs="Times New Roman"/>
          <w:sz w:val="24"/>
          <w:szCs w:val="24"/>
          <w:lang w:val="en-US"/>
        </w:rPr>
        <w:t xml:space="preserve">ready to face and understand the changes that </w:t>
      </w:r>
      <w:r w:rsidR="008F2A5B" w:rsidRPr="00686DC3">
        <w:rPr>
          <w:rFonts w:ascii="Times New Roman" w:hAnsi="Times New Roman" w:cs="Times New Roman"/>
          <w:sz w:val="24"/>
          <w:szCs w:val="24"/>
          <w:lang w:val="en-US"/>
        </w:rPr>
        <w:t xml:space="preserve">might </w:t>
      </w:r>
      <w:r w:rsidRPr="00686DC3">
        <w:rPr>
          <w:rFonts w:ascii="Times New Roman" w:hAnsi="Times New Roman" w:cs="Times New Roman"/>
          <w:sz w:val="24"/>
          <w:szCs w:val="24"/>
          <w:lang w:val="en-US"/>
        </w:rPr>
        <w:t>take place in women's lives</w:t>
      </w:r>
      <w:r w:rsidR="008F2A5B" w:rsidRPr="00686DC3">
        <w:rPr>
          <w:rFonts w:ascii="Times New Roman" w:hAnsi="Times New Roman" w:cs="Times New Roman"/>
          <w:sz w:val="24"/>
          <w:szCs w:val="24"/>
          <w:lang w:val="en-US"/>
        </w:rPr>
        <w:t xml:space="preserve">, due to the </w:t>
      </w:r>
      <w:r w:rsidRPr="00686DC3">
        <w:rPr>
          <w:rFonts w:ascii="Times New Roman" w:hAnsi="Times New Roman" w:cs="Times New Roman"/>
          <w:sz w:val="24"/>
          <w:szCs w:val="24"/>
          <w:lang w:val="en-US"/>
        </w:rPr>
        <w:t>compliance with new rules</w:t>
      </w:r>
      <w:r w:rsidR="008F2A5B" w:rsidRPr="00686DC3">
        <w:rPr>
          <w:rFonts w:ascii="Times New Roman" w:hAnsi="Times New Roman" w:cs="Times New Roman"/>
          <w:sz w:val="24"/>
          <w:szCs w:val="24"/>
          <w:lang w:val="en-US"/>
        </w:rPr>
        <w:t xml:space="preserve"> in the camp. </w:t>
      </w:r>
      <w:r w:rsidRPr="00686DC3">
        <w:rPr>
          <w:rFonts w:ascii="Times New Roman" w:hAnsi="Times New Roman" w:cs="Times New Roman"/>
          <w:sz w:val="24"/>
          <w:szCs w:val="24"/>
          <w:lang w:val="en-US"/>
        </w:rPr>
        <w:t>Excluded from the participation in mos</w:t>
      </w:r>
      <w:r w:rsidR="008F2A5B" w:rsidRPr="00686DC3">
        <w:rPr>
          <w:rFonts w:ascii="Times New Roman" w:hAnsi="Times New Roman" w:cs="Times New Roman"/>
          <w:sz w:val="24"/>
          <w:szCs w:val="24"/>
          <w:lang w:val="en-US"/>
        </w:rPr>
        <w:t>t of the activities related to the empowerment</w:t>
      </w:r>
      <w:r w:rsidRPr="00686DC3">
        <w:rPr>
          <w:rFonts w:ascii="Times New Roman" w:hAnsi="Times New Roman" w:cs="Times New Roman"/>
          <w:sz w:val="24"/>
          <w:szCs w:val="24"/>
          <w:lang w:val="en-US"/>
        </w:rPr>
        <w:t xml:space="preserve"> that are instead provide</w:t>
      </w:r>
      <w:r w:rsidR="008F2A5B" w:rsidRPr="00686DC3">
        <w:rPr>
          <w:rFonts w:ascii="Times New Roman" w:hAnsi="Times New Roman" w:cs="Times New Roman"/>
          <w:sz w:val="24"/>
          <w:szCs w:val="24"/>
          <w:lang w:val="en-US"/>
        </w:rPr>
        <w:t xml:space="preserve">d to women, men seem to be the weak ring </w:t>
      </w:r>
      <w:r w:rsidRPr="00686DC3">
        <w:rPr>
          <w:rFonts w:ascii="Times New Roman" w:hAnsi="Times New Roman" w:cs="Times New Roman"/>
          <w:sz w:val="24"/>
          <w:szCs w:val="24"/>
          <w:lang w:val="en-US"/>
        </w:rPr>
        <w:t xml:space="preserve">in the supporting chain for refugees, not just in </w:t>
      </w:r>
      <w:proofErr w:type="spellStart"/>
      <w:r w:rsidRPr="00686DC3">
        <w:rPr>
          <w:rFonts w:ascii="Times New Roman" w:hAnsi="Times New Roman" w:cs="Times New Roman"/>
          <w:sz w:val="24"/>
          <w:szCs w:val="24"/>
          <w:lang w:val="en-US"/>
        </w:rPr>
        <w:t>Zaatari</w:t>
      </w:r>
      <w:proofErr w:type="spellEnd"/>
      <w:r w:rsidRPr="00686DC3">
        <w:rPr>
          <w:rFonts w:ascii="Times New Roman" w:hAnsi="Times New Roman" w:cs="Times New Roman"/>
          <w:sz w:val="24"/>
          <w:szCs w:val="24"/>
          <w:lang w:val="en-US"/>
        </w:rPr>
        <w:t>, but in all the settlements of this type (</w:t>
      </w:r>
      <w:proofErr w:type="spellStart"/>
      <w:r w:rsidRPr="00686DC3">
        <w:rPr>
          <w:rFonts w:ascii="Times New Roman" w:hAnsi="Times New Roman" w:cs="Times New Roman"/>
          <w:sz w:val="24"/>
          <w:szCs w:val="24"/>
          <w:lang w:val="en-US"/>
        </w:rPr>
        <w:t>Eidmouni</w:t>
      </w:r>
      <w:proofErr w:type="spellEnd"/>
      <w:r w:rsidRPr="00686DC3">
        <w:rPr>
          <w:rFonts w:ascii="Times New Roman" w:hAnsi="Times New Roman" w:cs="Times New Roman"/>
          <w:sz w:val="24"/>
          <w:szCs w:val="24"/>
          <w:lang w:val="en-US"/>
        </w:rPr>
        <w:t xml:space="preserve">, 2017). </w:t>
      </w:r>
    </w:p>
    <w:p w:rsidR="0062385A" w:rsidRDefault="0062385A" w:rsidP="006130A5">
      <w:pPr>
        <w:spacing w:after="0"/>
        <w:jc w:val="both"/>
        <w:rPr>
          <w:rFonts w:ascii="Times New Roman" w:hAnsi="Times New Roman" w:cs="Times New Roman"/>
          <w:sz w:val="24"/>
          <w:szCs w:val="24"/>
          <w:lang w:val="en-US"/>
        </w:rPr>
      </w:pPr>
    </w:p>
    <w:p w:rsidR="0062385A" w:rsidRPr="0062385A" w:rsidRDefault="00532EED" w:rsidP="006130A5">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In t</w:t>
      </w:r>
      <w:r w:rsidR="0062385A">
        <w:rPr>
          <w:rFonts w:ascii="Times New Roman" w:hAnsi="Times New Roman" w:cs="Times New Roman"/>
          <w:b/>
          <w:sz w:val="24"/>
          <w:szCs w:val="24"/>
          <w:lang w:val="en-US"/>
        </w:rPr>
        <w:t xml:space="preserve">he city of </w:t>
      </w:r>
      <w:proofErr w:type="spellStart"/>
      <w:r w:rsidR="0062385A">
        <w:rPr>
          <w:rFonts w:ascii="Times New Roman" w:hAnsi="Times New Roman" w:cs="Times New Roman"/>
          <w:b/>
          <w:sz w:val="24"/>
          <w:szCs w:val="24"/>
          <w:lang w:val="en-US"/>
        </w:rPr>
        <w:t>Zaatari</w:t>
      </w:r>
      <w:proofErr w:type="spellEnd"/>
      <w:r>
        <w:rPr>
          <w:rFonts w:ascii="Times New Roman" w:hAnsi="Times New Roman" w:cs="Times New Roman"/>
          <w:b/>
          <w:sz w:val="24"/>
          <w:szCs w:val="24"/>
          <w:lang w:val="en-US"/>
        </w:rPr>
        <w:t>: the numbers</w:t>
      </w:r>
    </w:p>
    <w:p w:rsidR="004C7C9D" w:rsidRPr="00686DC3" w:rsidRDefault="006B7E8F"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It seems important, at this point of the research, to provide some data and a brief description of the urban camp of </w:t>
      </w:r>
      <w:proofErr w:type="spellStart"/>
      <w:r w:rsidRPr="00686DC3">
        <w:rPr>
          <w:rFonts w:ascii="Times New Roman" w:hAnsi="Times New Roman" w:cs="Times New Roman"/>
          <w:sz w:val="24"/>
          <w:szCs w:val="24"/>
          <w:lang w:val="en-US"/>
        </w:rPr>
        <w:t>Zaatari</w:t>
      </w:r>
      <w:proofErr w:type="spellEnd"/>
      <w:r w:rsidRPr="00686DC3">
        <w:rPr>
          <w:rFonts w:ascii="Times New Roman" w:hAnsi="Times New Roman" w:cs="Times New Roman"/>
          <w:sz w:val="24"/>
          <w:szCs w:val="24"/>
          <w:lang w:val="en-US"/>
        </w:rPr>
        <w:t xml:space="preserve">. The first settlement, established on July 28, 2012, extended over two miles and was located in the northern part of Jordan in the </w:t>
      </w:r>
      <w:proofErr w:type="spellStart"/>
      <w:r w:rsidRPr="00686DC3">
        <w:rPr>
          <w:rFonts w:ascii="Times New Roman" w:hAnsi="Times New Roman" w:cs="Times New Roman"/>
          <w:sz w:val="24"/>
          <w:szCs w:val="24"/>
          <w:lang w:val="en-US"/>
        </w:rPr>
        <w:t>Mafraq</w:t>
      </w:r>
      <w:proofErr w:type="spellEnd"/>
      <w:r w:rsidRPr="00686DC3">
        <w:rPr>
          <w:rFonts w:ascii="Times New Roman" w:hAnsi="Times New Roman" w:cs="Times New Roman"/>
          <w:sz w:val="24"/>
          <w:szCs w:val="24"/>
          <w:lang w:val="en-US"/>
        </w:rPr>
        <w:t xml:space="preserve"> desert, subject to harsh winters, very hot summers and frequent sandstorms. Initially it was designed to accommodate 5,000 refugees, however, after a year of settlement it already housed more than 30,000. Within two years, </w:t>
      </w:r>
      <w:proofErr w:type="spellStart"/>
      <w:r w:rsidRPr="00686DC3">
        <w:rPr>
          <w:rFonts w:ascii="Times New Roman" w:hAnsi="Times New Roman" w:cs="Times New Roman"/>
          <w:sz w:val="24"/>
          <w:szCs w:val="24"/>
          <w:lang w:val="en-US"/>
        </w:rPr>
        <w:t>Zaatari</w:t>
      </w:r>
      <w:proofErr w:type="spellEnd"/>
      <w:r w:rsidRPr="00686DC3">
        <w:rPr>
          <w:rFonts w:ascii="Times New Roman" w:hAnsi="Times New Roman" w:cs="Times New Roman"/>
          <w:sz w:val="24"/>
          <w:szCs w:val="24"/>
          <w:lang w:val="en-US"/>
        </w:rPr>
        <w:t xml:space="preserve"> became the second largest refugee camp in the world and the largest in the region with over 100,000 refugees. It is now the largest "city" of Jordan, the closest to the Syrian border, with an area of 5.3 square kilometers. The </w:t>
      </w:r>
      <w:proofErr w:type="spellStart"/>
      <w:r w:rsidRPr="00686DC3">
        <w:rPr>
          <w:rFonts w:ascii="Times New Roman" w:hAnsi="Times New Roman" w:cs="Times New Roman"/>
          <w:sz w:val="24"/>
          <w:szCs w:val="24"/>
          <w:lang w:val="en-US"/>
        </w:rPr>
        <w:t>Zaatari</w:t>
      </w:r>
      <w:proofErr w:type="spellEnd"/>
      <w:r w:rsidRPr="00686DC3">
        <w:rPr>
          <w:rFonts w:ascii="Times New Roman" w:hAnsi="Times New Roman" w:cs="Times New Roman"/>
          <w:sz w:val="24"/>
          <w:szCs w:val="24"/>
          <w:lang w:val="en-US"/>
        </w:rPr>
        <w:t xml:space="preserve"> camp is jointly administered by the Jordanian government and the United Nations High Commissioner for Refugees. It has two hospitals with 55 beds, 9 health care centers and a delivery unit (with 30 births per week), 29 schools, mosques, 27 community centers offering psychosocial support and recreational activities, a structure similar to a market of 3,000 shops (in the so-called Avenue of the Champs Elysees) offering a wide range of foodstuffs, household items, clothes and other services. </w:t>
      </w:r>
      <w:r w:rsidR="00CB61C1" w:rsidRPr="00686DC3">
        <w:rPr>
          <w:rFonts w:ascii="Times New Roman" w:hAnsi="Times New Roman" w:cs="Times New Roman"/>
          <w:sz w:val="24"/>
          <w:szCs w:val="24"/>
          <w:lang w:val="en-US"/>
        </w:rPr>
        <w:t xml:space="preserve">It is indisputable that it is particularly hard for the international organizations to handle complex situations </w:t>
      </w:r>
      <w:r w:rsidRPr="00686DC3">
        <w:rPr>
          <w:rFonts w:ascii="Times New Roman" w:hAnsi="Times New Roman" w:cs="Times New Roman"/>
          <w:sz w:val="24"/>
          <w:szCs w:val="24"/>
          <w:lang w:val="en-US"/>
        </w:rPr>
        <w:t xml:space="preserve">like these </w:t>
      </w:r>
      <w:r w:rsidR="00CB61C1" w:rsidRPr="00686DC3">
        <w:rPr>
          <w:rFonts w:ascii="Times New Roman" w:hAnsi="Times New Roman" w:cs="Times New Roman"/>
          <w:sz w:val="24"/>
          <w:szCs w:val="24"/>
          <w:lang w:val="en-US"/>
        </w:rPr>
        <w:t>beyond the immediate and basic needs of the</w:t>
      </w:r>
      <w:r w:rsidR="008F2A5B" w:rsidRPr="00686DC3">
        <w:rPr>
          <w:rFonts w:ascii="Times New Roman" w:hAnsi="Times New Roman" w:cs="Times New Roman"/>
          <w:sz w:val="24"/>
          <w:szCs w:val="24"/>
          <w:lang w:val="en-US"/>
        </w:rPr>
        <w:t xml:space="preserve"> refugees</w:t>
      </w:r>
      <w:r w:rsidR="00CB61C1" w:rsidRPr="00686DC3">
        <w:rPr>
          <w:rFonts w:ascii="Times New Roman" w:hAnsi="Times New Roman" w:cs="Times New Roman"/>
          <w:sz w:val="24"/>
          <w:szCs w:val="24"/>
          <w:lang w:val="en-US"/>
        </w:rPr>
        <w:t>. But, in order to predict long-term trends, it would be of great importance to consider the structure of the social relations and the cultures of origin of the refugees before displacement. Excluding men from certain types of knowledge in the camp can respond perfectly to the concept that  Westerners have of “empowerment”, linked to the presence of women in public spaces, in apical roles, usually prerogative of men only,</w:t>
      </w:r>
      <w:r w:rsidR="00CB61C1" w:rsidRPr="00686DC3">
        <w:rPr>
          <w:rFonts w:ascii="Times New Roman" w:hAnsi="Times New Roman" w:cs="Times New Roman"/>
          <w:sz w:val="24"/>
          <w:szCs w:val="24"/>
        </w:rPr>
        <w:t xml:space="preserve"> </w:t>
      </w:r>
      <w:r w:rsidR="00CB61C1" w:rsidRPr="00686DC3">
        <w:rPr>
          <w:rFonts w:ascii="Times New Roman" w:hAnsi="Times New Roman" w:cs="Times New Roman"/>
          <w:sz w:val="24"/>
          <w:szCs w:val="24"/>
          <w:lang w:val="en-US"/>
        </w:rPr>
        <w:t xml:space="preserve">while women, in order to reach them, have been subjected to support and rebalancing measures. Although affirmative actions </w:t>
      </w:r>
      <w:r w:rsidR="008F2A5B" w:rsidRPr="00686DC3">
        <w:rPr>
          <w:rFonts w:ascii="Times New Roman" w:hAnsi="Times New Roman" w:cs="Times New Roman"/>
          <w:sz w:val="24"/>
          <w:szCs w:val="24"/>
          <w:lang w:val="en-US"/>
        </w:rPr>
        <w:t>-</w:t>
      </w:r>
      <w:r w:rsidR="00CB61C1" w:rsidRPr="00686DC3">
        <w:rPr>
          <w:rFonts w:ascii="Times New Roman" w:hAnsi="Times New Roman" w:cs="Times New Roman"/>
          <w:sz w:val="24"/>
          <w:szCs w:val="24"/>
          <w:lang w:val="en-US"/>
        </w:rPr>
        <w:t>like quotas reserved to women only</w:t>
      </w:r>
      <w:r w:rsidR="008F2A5B" w:rsidRPr="00686DC3">
        <w:rPr>
          <w:rFonts w:ascii="Times New Roman" w:hAnsi="Times New Roman" w:cs="Times New Roman"/>
          <w:sz w:val="24"/>
          <w:szCs w:val="24"/>
          <w:lang w:val="en-US"/>
        </w:rPr>
        <w:t>-</w:t>
      </w:r>
      <w:r w:rsidR="00CB61C1" w:rsidRPr="00686DC3">
        <w:rPr>
          <w:rFonts w:ascii="Times New Roman" w:hAnsi="Times New Roman" w:cs="Times New Roman"/>
          <w:sz w:val="24"/>
          <w:szCs w:val="24"/>
          <w:lang w:val="en-US"/>
        </w:rPr>
        <w:t xml:space="preserve"> have proved to work very well elsewhere, </w:t>
      </w:r>
      <w:r w:rsidR="008F2A5B" w:rsidRPr="00686DC3">
        <w:rPr>
          <w:rFonts w:ascii="Times New Roman" w:hAnsi="Times New Roman" w:cs="Times New Roman"/>
          <w:sz w:val="24"/>
          <w:szCs w:val="24"/>
          <w:lang w:val="en-US"/>
        </w:rPr>
        <w:t>it is</w:t>
      </w:r>
      <w:r w:rsidR="00CB61C1" w:rsidRPr="00686DC3">
        <w:rPr>
          <w:rFonts w:ascii="Times New Roman" w:hAnsi="Times New Roman" w:cs="Times New Roman"/>
          <w:sz w:val="24"/>
          <w:szCs w:val="24"/>
          <w:lang w:val="en-US"/>
        </w:rPr>
        <w:t xml:space="preserve"> not certain that thi</w:t>
      </w:r>
      <w:r w:rsidR="00A977F2" w:rsidRPr="00686DC3">
        <w:rPr>
          <w:rFonts w:ascii="Times New Roman" w:hAnsi="Times New Roman" w:cs="Times New Roman"/>
          <w:sz w:val="24"/>
          <w:szCs w:val="24"/>
          <w:lang w:val="en-US"/>
        </w:rPr>
        <w:t xml:space="preserve">s perspective can be useful in cultural contexts </w:t>
      </w:r>
      <w:r w:rsidR="00CB61C1" w:rsidRPr="00686DC3">
        <w:rPr>
          <w:rFonts w:ascii="Times New Roman" w:hAnsi="Times New Roman" w:cs="Times New Roman"/>
          <w:sz w:val="24"/>
          <w:szCs w:val="24"/>
          <w:lang w:val="en-US"/>
        </w:rPr>
        <w:t>in which – for example- sexual relations are particularly problematic, both in the public and in the private space, and the exercise of patriarchy is easily associated with the discrimination and violence of men against women within the family unit</w:t>
      </w:r>
      <w:r w:rsidR="008119FC" w:rsidRPr="00686DC3">
        <w:rPr>
          <w:rFonts w:ascii="Times New Roman" w:hAnsi="Times New Roman" w:cs="Times New Roman"/>
          <w:sz w:val="24"/>
          <w:szCs w:val="24"/>
          <w:lang w:val="en-US"/>
        </w:rPr>
        <w:t xml:space="preserve"> (</w:t>
      </w:r>
      <w:proofErr w:type="spellStart"/>
      <w:r w:rsidR="008119FC" w:rsidRPr="00686DC3">
        <w:rPr>
          <w:rFonts w:ascii="Times New Roman" w:hAnsi="Times New Roman" w:cs="Times New Roman"/>
          <w:sz w:val="24"/>
          <w:szCs w:val="24"/>
        </w:rPr>
        <w:t>Skaardal</w:t>
      </w:r>
      <w:proofErr w:type="spellEnd"/>
      <w:r w:rsidR="008119FC" w:rsidRPr="00686DC3">
        <w:rPr>
          <w:rFonts w:ascii="Times New Roman" w:hAnsi="Times New Roman" w:cs="Times New Roman"/>
          <w:sz w:val="24"/>
          <w:szCs w:val="24"/>
        </w:rPr>
        <w:t>, 2016).</w:t>
      </w:r>
    </w:p>
    <w:p w:rsidR="004C7C9D" w:rsidRPr="00686DC3" w:rsidRDefault="004C7C9D" w:rsidP="006130A5">
      <w:pPr>
        <w:spacing w:after="0"/>
        <w:jc w:val="both"/>
        <w:rPr>
          <w:rFonts w:ascii="Times New Roman" w:hAnsi="Times New Roman" w:cs="Times New Roman"/>
          <w:i/>
          <w:sz w:val="24"/>
          <w:szCs w:val="24"/>
          <w:lang w:val="en-US"/>
        </w:rPr>
      </w:pPr>
    </w:p>
    <w:p w:rsidR="004C7C9D" w:rsidRPr="00686DC3" w:rsidRDefault="00CB61C1" w:rsidP="006130A5">
      <w:pPr>
        <w:spacing w:after="0"/>
        <w:jc w:val="both"/>
        <w:rPr>
          <w:rFonts w:ascii="Times New Roman" w:hAnsi="Times New Roman" w:cs="Times New Roman"/>
          <w:b/>
          <w:sz w:val="24"/>
          <w:szCs w:val="24"/>
          <w:lang w:val="en-US"/>
        </w:rPr>
      </w:pPr>
      <w:r w:rsidRPr="00686DC3">
        <w:rPr>
          <w:rFonts w:ascii="Times New Roman" w:hAnsi="Times New Roman" w:cs="Times New Roman"/>
          <w:b/>
          <w:sz w:val="24"/>
          <w:szCs w:val="24"/>
          <w:lang w:val="en-US"/>
        </w:rPr>
        <w:t>The Difficulty of Focusing on Issues: Exporting Biases and Maintaining Problems</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Although greatly disputed (Abdi 2004), the image of women living in theaters of war as figures of </w:t>
      </w:r>
      <w:proofErr w:type="spellStart"/>
      <w:r w:rsidRPr="00686DC3">
        <w:rPr>
          <w:rFonts w:ascii="Times New Roman" w:hAnsi="Times New Roman" w:cs="Times New Roman"/>
          <w:sz w:val="24"/>
          <w:szCs w:val="24"/>
          <w:lang w:val="en-US"/>
        </w:rPr>
        <w:t>madonnas</w:t>
      </w:r>
      <w:proofErr w:type="spellEnd"/>
      <w:r w:rsidRPr="00686DC3">
        <w:rPr>
          <w:rFonts w:ascii="Times New Roman" w:hAnsi="Times New Roman" w:cs="Times New Roman"/>
          <w:sz w:val="24"/>
          <w:szCs w:val="24"/>
          <w:lang w:val="en-US"/>
        </w:rPr>
        <w:t xml:space="preserve"> in pain, always with children in their arms, completely apolitical and impersonal, is very common, and has a strong impact on how political responses to their needs are shaped by international institutions and organizations (</w:t>
      </w:r>
      <w:proofErr w:type="spellStart"/>
      <w:r w:rsidRPr="00686DC3">
        <w:rPr>
          <w:rFonts w:ascii="Times New Roman" w:hAnsi="Times New Roman" w:cs="Times New Roman"/>
          <w:sz w:val="24"/>
          <w:szCs w:val="24"/>
          <w:lang w:val="en-US"/>
        </w:rPr>
        <w:t>Fiddian-Qasmiyeh</w:t>
      </w:r>
      <w:proofErr w:type="spellEnd"/>
      <w:r w:rsidRPr="00686DC3">
        <w:rPr>
          <w:rFonts w:ascii="Times New Roman" w:hAnsi="Times New Roman" w:cs="Times New Roman"/>
          <w:sz w:val="24"/>
          <w:szCs w:val="24"/>
          <w:lang w:val="en-US"/>
        </w:rPr>
        <w:t xml:space="preserve"> 2014). As stated by </w:t>
      </w:r>
      <w:proofErr w:type="spellStart"/>
      <w:r w:rsidRPr="00686DC3">
        <w:rPr>
          <w:rFonts w:ascii="Times New Roman" w:hAnsi="Times New Roman" w:cs="Times New Roman"/>
          <w:sz w:val="24"/>
          <w:szCs w:val="24"/>
          <w:lang w:val="en-US"/>
        </w:rPr>
        <w:t>Liisa</w:t>
      </w:r>
      <w:proofErr w:type="spellEnd"/>
      <w:r w:rsidRPr="00686DC3">
        <w:rPr>
          <w:rFonts w:ascii="Times New Roman" w:hAnsi="Times New Roman" w:cs="Times New Roman"/>
          <w:sz w:val="24"/>
          <w:szCs w:val="24"/>
          <w:lang w:val="en-US"/>
        </w:rPr>
        <w:t xml:space="preserve"> </w:t>
      </w:r>
      <w:proofErr w:type="spellStart"/>
      <w:r w:rsidRPr="00686DC3">
        <w:rPr>
          <w:rFonts w:ascii="Times New Roman" w:hAnsi="Times New Roman" w:cs="Times New Roman"/>
          <w:sz w:val="24"/>
          <w:szCs w:val="24"/>
          <w:lang w:val="en-US"/>
        </w:rPr>
        <w:t>Malkki</w:t>
      </w:r>
      <w:proofErr w:type="spellEnd"/>
      <w:r w:rsidRPr="00686DC3">
        <w:rPr>
          <w:rFonts w:ascii="Times New Roman" w:hAnsi="Times New Roman" w:cs="Times New Roman"/>
          <w:sz w:val="24"/>
          <w:szCs w:val="24"/>
          <w:lang w:val="en-US"/>
        </w:rPr>
        <w:t xml:space="preserve">, the visual importance of women and children as the embodiment of </w:t>
      </w:r>
      <w:r w:rsidRPr="00686DC3">
        <w:rPr>
          <w:rFonts w:ascii="Times New Roman" w:hAnsi="Times New Roman" w:cs="Times New Roman"/>
          <w:sz w:val="24"/>
          <w:szCs w:val="24"/>
          <w:lang w:val="en-US"/>
        </w:rPr>
        <w:lastRenderedPageBreak/>
        <w:t>the concept of "refugee" has to do with the institutional and international expectation of a certain type of "impotence" as a typical feature of a refugee (</w:t>
      </w:r>
      <w:proofErr w:type="spellStart"/>
      <w:r w:rsidRPr="00686DC3">
        <w:rPr>
          <w:rFonts w:ascii="Times New Roman" w:hAnsi="Times New Roman" w:cs="Times New Roman"/>
          <w:sz w:val="24"/>
          <w:szCs w:val="24"/>
          <w:lang w:val="en-US"/>
        </w:rPr>
        <w:t>Malkki</w:t>
      </w:r>
      <w:proofErr w:type="spellEnd"/>
      <w:r w:rsidRPr="00686DC3">
        <w:rPr>
          <w:rFonts w:ascii="Times New Roman" w:hAnsi="Times New Roman" w:cs="Times New Roman"/>
          <w:sz w:val="24"/>
          <w:szCs w:val="24"/>
          <w:lang w:val="en-US"/>
        </w:rPr>
        <w:t xml:space="preserve"> 1996). </w:t>
      </w:r>
      <w:proofErr w:type="spellStart"/>
      <w:r w:rsidRPr="00686DC3">
        <w:rPr>
          <w:rFonts w:ascii="Times New Roman" w:hAnsi="Times New Roman" w:cs="Times New Roman"/>
          <w:sz w:val="24"/>
          <w:szCs w:val="24"/>
          <w:lang w:val="en-US"/>
        </w:rPr>
        <w:t>Hajdukowski</w:t>
      </w:r>
      <w:proofErr w:type="spellEnd"/>
      <w:r w:rsidRPr="00686DC3">
        <w:rPr>
          <w:rFonts w:ascii="Times New Roman" w:hAnsi="Times New Roman" w:cs="Times New Roman"/>
          <w:sz w:val="24"/>
          <w:szCs w:val="24"/>
          <w:lang w:val="en-US"/>
        </w:rPr>
        <w:t xml:space="preserve"> and Moussa also point out that, although it is now established that the experiences of forced transfer of women differ from those of men, such experiences are commonly reduced to the vulnerability of women with respect to the act of sexual violence, rather than exploring how and why they have been repeatedly persecuted and harassed before that specific moment, recognizing that displaced women could at the same time be victimized and remain active agents worthy of listening to, and not simply pity (</w:t>
      </w:r>
      <w:proofErr w:type="spellStart"/>
      <w:r w:rsidRPr="00686DC3">
        <w:rPr>
          <w:rFonts w:ascii="Times New Roman" w:hAnsi="Times New Roman" w:cs="Times New Roman"/>
          <w:sz w:val="24"/>
          <w:szCs w:val="24"/>
          <w:lang w:val="en-US"/>
        </w:rPr>
        <w:t>Hajdukowski</w:t>
      </w:r>
      <w:proofErr w:type="spellEnd"/>
      <w:r w:rsidRPr="00686DC3">
        <w:rPr>
          <w:rFonts w:ascii="Times New Roman" w:hAnsi="Times New Roman" w:cs="Times New Roman"/>
          <w:sz w:val="24"/>
          <w:szCs w:val="24"/>
          <w:lang w:val="en-US"/>
        </w:rPr>
        <w:t xml:space="preserve"> and Moussa 2008).</w:t>
      </w:r>
    </w:p>
    <w:p w:rsidR="00A977F2"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However, it is clear that the representation of the refugee women as extremely dependent and lacking agency is part of the reason that the patri</w:t>
      </w:r>
      <w:r w:rsidR="00A977F2" w:rsidRPr="00686DC3">
        <w:rPr>
          <w:rFonts w:ascii="Times New Roman" w:hAnsi="Times New Roman" w:cs="Times New Roman"/>
          <w:sz w:val="24"/>
          <w:szCs w:val="24"/>
          <w:lang w:val="en-US"/>
        </w:rPr>
        <w:t>archal relations of power in refugee</w:t>
      </w:r>
      <w:r w:rsidRPr="00686DC3">
        <w:rPr>
          <w:rFonts w:ascii="Times New Roman" w:hAnsi="Times New Roman" w:cs="Times New Roman"/>
          <w:sz w:val="24"/>
          <w:szCs w:val="24"/>
          <w:lang w:val="en-US"/>
        </w:rPr>
        <w:t xml:space="preserve"> camps are maintained without any possibility of yielding: an example is given by the case of the many camps in Jordan, in the which the initial registration procedures are carried out by collecting only man’s data, considering them the natural "head of the family". As a result, even the most tiny piece of information about daily survival is delivered only to men, assuming that they then</w:t>
      </w:r>
      <w:r w:rsidR="00A977F2" w:rsidRPr="00686DC3">
        <w:rPr>
          <w:rFonts w:ascii="Times New Roman" w:hAnsi="Times New Roman" w:cs="Times New Roman"/>
          <w:sz w:val="24"/>
          <w:szCs w:val="24"/>
          <w:lang w:val="en-US"/>
        </w:rPr>
        <w:t xml:space="preserve"> will inform women (WRC, 2014). Women who are in this way </w:t>
      </w:r>
      <w:r w:rsidRPr="00686DC3">
        <w:rPr>
          <w:rFonts w:ascii="Times New Roman" w:hAnsi="Times New Roman" w:cs="Times New Roman"/>
          <w:sz w:val="24"/>
          <w:szCs w:val="24"/>
          <w:lang w:val="en-US"/>
        </w:rPr>
        <w:t>deleted from the entry records of the active populati</w:t>
      </w:r>
      <w:r w:rsidR="00A977F2" w:rsidRPr="00686DC3">
        <w:rPr>
          <w:rFonts w:ascii="Times New Roman" w:hAnsi="Times New Roman" w:cs="Times New Roman"/>
          <w:sz w:val="24"/>
          <w:szCs w:val="24"/>
          <w:lang w:val="en-US"/>
        </w:rPr>
        <w:t>on.</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When the requests made by women in a camp concern the need for safe mobility to reach the most basic facilities, the answer would imply not only an immediate solution, but also a long-term reflection from the urban planning point of view. Due to the temporary permanence of the people in the camp, monitoring the implementation of policies overtime is not considered worthy. However, it would be rather interesting to verify whether the policies implemented may have a positive effect, even in a temporary settlement, because many of the dynamics of those places are the same of the “permanent” cities. Issues such as sexual and domestic violence are among the main concerns for the improvement of living conditions of the people in any </w:t>
      </w:r>
      <w:r w:rsidR="00EB6232" w:rsidRPr="00686DC3">
        <w:rPr>
          <w:rFonts w:ascii="Times New Roman" w:hAnsi="Times New Roman" w:cs="Times New Roman"/>
          <w:sz w:val="24"/>
          <w:szCs w:val="24"/>
          <w:lang w:val="en-US"/>
        </w:rPr>
        <w:t xml:space="preserve">type of widespread urban areas - </w:t>
      </w:r>
      <w:r w:rsidRPr="00686DC3">
        <w:rPr>
          <w:rFonts w:ascii="Times New Roman" w:hAnsi="Times New Roman" w:cs="Times New Roman"/>
          <w:sz w:val="24"/>
          <w:szCs w:val="24"/>
          <w:lang w:val="en-US"/>
        </w:rPr>
        <w:t xml:space="preserve">from New York to </w:t>
      </w:r>
      <w:proofErr w:type="spellStart"/>
      <w:r w:rsidRPr="00686DC3">
        <w:rPr>
          <w:rFonts w:ascii="Times New Roman" w:hAnsi="Times New Roman" w:cs="Times New Roman"/>
          <w:sz w:val="24"/>
          <w:szCs w:val="24"/>
          <w:lang w:val="en-US"/>
        </w:rPr>
        <w:t>Zaatari</w:t>
      </w:r>
      <w:proofErr w:type="spellEnd"/>
      <w:r w:rsidR="00EB6232" w:rsidRPr="00686DC3">
        <w:rPr>
          <w:rFonts w:ascii="Times New Roman" w:hAnsi="Times New Roman" w:cs="Times New Roman"/>
          <w:sz w:val="24"/>
          <w:szCs w:val="24"/>
          <w:lang w:val="en-US"/>
        </w:rPr>
        <w:t xml:space="preserve"> -</w:t>
      </w:r>
      <w:r w:rsidRPr="00686DC3">
        <w:rPr>
          <w:rFonts w:ascii="Times New Roman" w:hAnsi="Times New Roman" w:cs="Times New Roman"/>
          <w:sz w:val="24"/>
          <w:szCs w:val="24"/>
          <w:lang w:val="en-US"/>
        </w:rPr>
        <w:t xml:space="preserve"> in the short as well as on the long run</w:t>
      </w:r>
      <w:r w:rsidR="00A977F2" w:rsidRPr="00686DC3">
        <w:rPr>
          <w:rFonts w:ascii="Times New Roman" w:hAnsi="Times New Roman" w:cs="Times New Roman"/>
          <w:sz w:val="24"/>
          <w:szCs w:val="24"/>
          <w:lang w:val="en-US"/>
        </w:rPr>
        <w:t xml:space="preserve"> (Action-Aid, 2017; </w:t>
      </w:r>
      <w:proofErr w:type="spellStart"/>
      <w:r w:rsidR="00EB6232" w:rsidRPr="00686DC3">
        <w:rPr>
          <w:rFonts w:ascii="Times New Roman" w:hAnsi="Times New Roman" w:cs="Times New Roman"/>
          <w:sz w:val="24"/>
          <w:szCs w:val="24"/>
          <w:lang w:val="en-US"/>
        </w:rPr>
        <w:t>Boccia</w:t>
      </w:r>
      <w:proofErr w:type="spellEnd"/>
      <w:r w:rsidR="00A977F2" w:rsidRPr="00686DC3">
        <w:rPr>
          <w:rFonts w:ascii="Times New Roman" w:hAnsi="Times New Roman" w:cs="Times New Roman"/>
          <w:sz w:val="24"/>
          <w:szCs w:val="24"/>
          <w:lang w:val="en-US"/>
        </w:rPr>
        <w:t>, 2016)</w:t>
      </w:r>
      <w:r w:rsidRPr="00686DC3">
        <w:rPr>
          <w:rFonts w:ascii="Times New Roman" w:hAnsi="Times New Roman" w:cs="Times New Roman"/>
          <w:sz w:val="24"/>
          <w:szCs w:val="24"/>
          <w:lang w:val="en-US"/>
        </w:rPr>
        <w:t>. But the fact that most NGOs - even with the best intentions - consider women as victims with neither agency nor voice, does not help to address the problem</w:t>
      </w:r>
      <w:r w:rsidR="00210E3C" w:rsidRPr="00686DC3">
        <w:rPr>
          <w:rFonts w:ascii="Times New Roman" w:hAnsi="Times New Roman" w:cs="Times New Roman"/>
          <w:sz w:val="24"/>
          <w:szCs w:val="24"/>
          <w:lang w:val="en-US"/>
        </w:rPr>
        <w:t xml:space="preserve"> (Freedman, 2015)</w:t>
      </w:r>
      <w:r w:rsidRPr="00686DC3">
        <w:rPr>
          <w:rFonts w:ascii="Times New Roman" w:hAnsi="Times New Roman" w:cs="Times New Roman"/>
          <w:sz w:val="24"/>
          <w:szCs w:val="24"/>
          <w:lang w:val="en-US"/>
        </w:rPr>
        <w:t xml:space="preserve">. In this perspective, the international organizations seem to miss the focus of the question: the integrity of the body, the respect for the human dignity and the right to live in a safe place are conditions that do not affect women only, but all people living in the camp </w:t>
      </w:r>
      <w:r w:rsidR="00210E3C" w:rsidRPr="00686DC3">
        <w:rPr>
          <w:rFonts w:ascii="Times New Roman" w:hAnsi="Times New Roman" w:cs="Times New Roman"/>
          <w:sz w:val="24"/>
          <w:szCs w:val="24"/>
          <w:lang w:val="en-US"/>
        </w:rPr>
        <w:t>(</w:t>
      </w:r>
      <w:r w:rsidR="00210E3C" w:rsidRPr="00686DC3">
        <w:rPr>
          <w:rFonts w:ascii="Times New Roman" w:hAnsi="Times New Roman" w:cs="Times New Roman"/>
          <w:sz w:val="24"/>
          <w:szCs w:val="24"/>
        </w:rPr>
        <w:t>Cockburn, 2004). F</w:t>
      </w:r>
      <w:r w:rsidRPr="00686DC3">
        <w:rPr>
          <w:rFonts w:ascii="Times New Roman" w:hAnsi="Times New Roman" w:cs="Times New Roman"/>
          <w:sz w:val="24"/>
          <w:szCs w:val="24"/>
          <w:lang w:val="en-US"/>
        </w:rPr>
        <w:t xml:space="preserve">or this reason, the transitional period that all refugees spend in displacement should be transformed into that unique and unrepeatable moment in which women, as well as men, can gain as much as information as possible -an education that make them able to face inequalities that are not visible, hidden in the folds of tradition and of the certainty of certain behavioral patterns consolidated within of social sex relationships. Transitional situations can therefore offer great possibilities for those whose human rights have previously been denied. The problem is that, being </w:t>
      </w:r>
      <w:r w:rsidR="005611AE" w:rsidRPr="00686DC3">
        <w:rPr>
          <w:rFonts w:ascii="Times New Roman" w:hAnsi="Times New Roman" w:cs="Times New Roman"/>
          <w:sz w:val="24"/>
          <w:szCs w:val="24"/>
          <w:lang w:val="en-US"/>
        </w:rPr>
        <w:t>the learning process</w:t>
      </w:r>
      <w:r w:rsidRPr="00686DC3">
        <w:rPr>
          <w:rFonts w:ascii="Times New Roman" w:hAnsi="Times New Roman" w:cs="Times New Roman"/>
          <w:sz w:val="24"/>
          <w:szCs w:val="24"/>
          <w:lang w:val="en-US"/>
        </w:rPr>
        <w:t xml:space="preserve"> </w:t>
      </w:r>
      <w:r w:rsidR="005611AE" w:rsidRPr="00686DC3">
        <w:rPr>
          <w:rFonts w:ascii="Times New Roman" w:hAnsi="Times New Roman" w:cs="Times New Roman"/>
          <w:sz w:val="24"/>
          <w:szCs w:val="24"/>
          <w:lang w:val="en-US"/>
        </w:rPr>
        <w:t>a slow and subjective practice</w:t>
      </w:r>
      <w:r w:rsidRPr="00686DC3">
        <w:rPr>
          <w:rFonts w:ascii="Times New Roman" w:hAnsi="Times New Roman" w:cs="Times New Roman"/>
          <w:sz w:val="24"/>
          <w:szCs w:val="24"/>
          <w:lang w:val="en-US"/>
        </w:rPr>
        <w:t>, it is less evident and less emphasized among the priorities of organizations that in a camp act in "emergency" conditions (Harrell-Bond, 1986).</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On the other side, a higher level of female autonomy does not necessarily correspond to a level of gender equality in practical life: case studies conducted by the Agency for Development Cooperation and Research (ACORD) in Angola, Sudan and Somalia show that, </w:t>
      </w:r>
      <w:r w:rsidRPr="00686DC3">
        <w:rPr>
          <w:rFonts w:ascii="Times New Roman" w:hAnsi="Times New Roman" w:cs="Times New Roman"/>
          <w:sz w:val="24"/>
          <w:szCs w:val="24"/>
          <w:lang w:val="en-US"/>
        </w:rPr>
        <w:lastRenderedPageBreak/>
        <w:t>although in those cases the conflict has expanded the economic roles of women by giving them greater autonomy, this has rarely led to greater political influence or a higher level of gender equality within society (</w:t>
      </w:r>
      <w:proofErr w:type="spellStart"/>
      <w:r w:rsidRPr="00686DC3">
        <w:rPr>
          <w:rFonts w:ascii="Times New Roman" w:hAnsi="Times New Roman" w:cs="Times New Roman"/>
          <w:sz w:val="24"/>
          <w:szCs w:val="24"/>
          <w:lang w:val="en-US"/>
        </w:rPr>
        <w:t>Huser</w:t>
      </w:r>
      <w:proofErr w:type="spellEnd"/>
      <w:r w:rsidRPr="00686DC3">
        <w:rPr>
          <w:rFonts w:ascii="Times New Roman" w:hAnsi="Times New Roman" w:cs="Times New Roman"/>
          <w:sz w:val="24"/>
          <w:szCs w:val="24"/>
          <w:lang w:val="en-US"/>
        </w:rPr>
        <w:t xml:space="preserve"> 2018 ).</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According to Oxfam International, humanitarian responses often fail to consider the importance of women's roles and abilities as leaders in emergency response, with predominantly male leadership within the humanitarian organization itself (Oxfam, 2013). Similarly, a 2011 survey conducted among over 270 representatives of high and mid-level humanitarian agencies, demonstrated  that 68% of the senior managers identified as  males (Dara, 2011). Therefore, despite many useful international initiatives, for women, achieving a position of leadership in post-conflict transitions still depends on traditions that frame them in certain types of behaviors and roles, rooted in the culture not only of the countries for which the support policies are activated, but, above all, in the culture of the countries that carry the aids.</w:t>
      </w:r>
    </w:p>
    <w:p w:rsidR="00800AE9" w:rsidRPr="00686DC3" w:rsidRDefault="00800AE9"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b/>
          <w:sz w:val="24"/>
          <w:szCs w:val="24"/>
          <w:lang w:val="en-US"/>
        </w:rPr>
      </w:pPr>
      <w:r w:rsidRPr="00686DC3">
        <w:rPr>
          <w:rFonts w:ascii="Times New Roman" w:hAnsi="Times New Roman" w:cs="Times New Roman"/>
          <w:b/>
          <w:sz w:val="24"/>
          <w:szCs w:val="24"/>
          <w:lang w:val="en-US"/>
        </w:rPr>
        <w:t>Displacement as a Gendered Process</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Accord</w:t>
      </w:r>
      <w:r w:rsidR="0062385A">
        <w:rPr>
          <w:rFonts w:ascii="Times New Roman" w:hAnsi="Times New Roman" w:cs="Times New Roman"/>
          <w:sz w:val="24"/>
          <w:szCs w:val="24"/>
          <w:lang w:val="en-US"/>
        </w:rPr>
        <w:t xml:space="preserve">ing to Krause (2014), the word </w:t>
      </w:r>
      <w:r w:rsidR="0062385A" w:rsidRPr="0062385A">
        <w:rPr>
          <w:rFonts w:ascii="Times New Roman" w:hAnsi="Times New Roman" w:cs="Times New Roman"/>
          <w:i/>
          <w:sz w:val="24"/>
          <w:szCs w:val="24"/>
          <w:lang w:val="en-US"/>
        </w:rPr>
        <w:t>refugee</w:t>
      </w:r>
      <w:r w:rsidRPr="0062385A">
        <w:rPr>
          <w:rFonts w:ascii="Times New Roman" w:hAnsi="Times New Roman" w:cs="Times New Roman"/>
          <w:i/>
          <w:sz w:val="24"/>
          <w:szCs w:val="24"/>
          <w:lang w:val="en-US"/>
        </w:rPr>
        <w:t xml:space="preserve"> </w:t>
      </w:r>
      <w:r w:rsidRPr="00686DC3">
        <w:rPr>
          <w:rFonts w:ascii="Times New Roman" w:hAnsi="Times New Roman" w:cs="Times New Roman"/>
          <w:sz w:val="24"/>
          <w:szCs w:val="24"/>
          <w:lang w:val="en-US"/>
        </w:rPr>
        <w:t>can define both the condition of a person forcibly removed from their place of origin and forced to migrate on their own, and a person displaced in camps and settlements and supported by protection mechanisms. More specific is the definition given by Hans (2008), describing the removal from one's place of origin as a gendered process, since humanitarian crises have a decidedly different impact on women than men. People are in the fields because they have suddenly lost their homes, their education has been interrupted, their rights violated, they witnessed war and its consequences. When a conflict occurs, men, women and children are strongly exposed to traumas and psychological problems, not to mention the fact that in most places where a war takes place, access to primary services, facilities health and education is extremely limited, already long before the final displacement of people (Amnesty International Report, 2015).</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These conditions have been present since the beginning in the Syrian crisis: in Jordan and in other neighboring countries, Syrian women and men live in tents or caravans inside or outside the camps </w:t>
      </w:r>
      <w:r w:rsidR="00BC3838" w:rsidRPr="00686DC3">
        <w:rPr>
          <w:rFonts w:ascii="Times New Roman" w:hAnsi="Times New Roman" w:cs="Times New Roman"/>
          <w:sz w:val="24"/>
          <w:szCs w:val="24"/>
          <w:lang w:val="en-US"/>
        </w:rPr>
        <w:t xml:space="preserve">-and in </w:t>
      </w:r>
      <w:r w:rsidRPr="00686DC3">
        <w:rPr>
          <w:rFonts w:ascii="Times New Roman" w:hAnsi="Times New Roman" w:cs="Times New Roman"/>
          <w:sz w:val="24"/>
          <w:szCs w:val="24"/>
          <w:lang w:val="en-US"/>
        </w:rPr>
        <w:t xml:space="preserve">both cases with limited resources, </w:t>
      </w:r>
      <w:r w:rsidR="00BC3838" w:rsidRPr="00686DC3">
        <w:rPr>
          <w:rFonts w:ascii="Times New Roman" w:hAnsi="Times New Roman" w:cs="Times New Roman"/>
          <w:sz w:val="24"/>
          <w:szCs w:val="24"/>
          <w:lang w:val="en-US"/>
        </w:rPr>
        <w:t>im</w:t>
      </w:r>
      <w:r w:rsidRPr="00686DC3">
        <w:rPr>
          <w:rFonts w:ascii="Times New Roman" w:hAnsi="Times New Roman" w:cs="Times New Roman"/>
          <w:sz w:val="24"/>
          <w:szCs w:val="24"/>
          <w:lang w:val="en-US"/>
        </w:rPr>
        <w:t xml:space="preserve">possibility of </w:t>
      </w:r>
      <w:r w:rsidR="00BC3838" w:rsidRPr="00686DC3">
        <w:rPr>
          <w:rFonts w:ascii="Times New Roman" w:hAnsi="Times New Roman" w:cs="Times New Roman"/>
          <w:sz w:val="24"/>
          <w:szCs w:val="24"/>
          <w:lang w:val="en-US"/>
        </w:rPr>
        <w:t xml:space="preserve">movement, in the condition of </w:t>
      </w:r>
      <w:r w:rsidR="00E2740A" w:rsidRPr="00686DC3">
        <w:rPr>
          <w:rFonts w:ascii="Times New Roman" w:hAnsi="Times New Roman" w:cs="Times New Roman"/>
          <w:sz w:val="24"/>
          <w:szCs w:val="24"/>
          <w:lang w:val="en-US"/>
        </w:rPr>
        <w:t xml:space="preserve">severe </w:t>
      </w:r>
      <w:r w:rsidR="00BC3838" w:rsidRPr="00686DC3">
        <w:rPr>
          <w:rFonts w:ascii="Times New Roman" w:hAnsi="Times New Roman" w:cs="Times New Roman"/>
          <w:sz w:val="24"/>
          <w:szCs w:val="24"/>
          <w:lang w:val="en-US"/>
        </w:rPr>
        <w:t>restriction</w:t>
      </w:r>
      <w:r w:rsidR="00E2740A" w:rsidRPr="00686DC3">
        <w:rPr>
          <w:rFonts w:ascii="Times New Roman" w:hAnsi="Times New Roman" w:cs="Times New Roman"/>
          <w:sz w:val="24"/>
          <w:szCs w:val="24"/>
          <w:lang w:val="en-US"/>
        </w:rPr>
        <w:t xml:space="preserve"> (Niamh, 2013)</w:t>
      </w:r>
      <w:r w:rsidRPr="00686DC3">
        <w:rPr>
          <w:rFonts w:ascii="Times New Roman" w:hAnsi="Times New Roman" w:cs="Times New Roman"/>
          <w:sz w:val="24"/>
          <w:szCs w:val="24"/>
          <w:lang w:val="en-US"/>
        </w:rPr>
        <w:t>.</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These are realities and problems that cannot be addressed nor understood using a neutral attitude. It is true that the academic and the political discourses on refugees and their identity shows a tendency towards homogenization, objectification and victimization of these subjects, but recent studies have strongly criticized this point of view (</w:t>
      </w:r>
      <w:proofErr w:type="spellStart"/>
      <w:r w:rsidRPr="00686DC3">
        <w:rPr>
          <w:rFonts w:ascii="Times New Roman" w:hAnsi="Times New Roman" w:cs="Times New Roman"/>
          <w:sz w:val="24"/>
          <w:szCs w:val="24"/>
          <w:lang w:val="en-US"/>
        </w:rPr>
        <w:t>Rhen</w:t>
      </w:r>
      <w:proofErr w:type="spellEnd"/>
      <w:r w:rsidRPr="00686DC3">
        <w:rPr>
          <w:rFonts w:ascii="Times New Roman" w:hAnsi="Times New Roman" w:cs="Times New Roman"/>
          <w:sz w:val="24"/>
          <w:szCs w:val="24"/>
          <w:lang w:val="en-US"/>
        </w:rPr>
        <w:t xml:space="preserve"> 2010). After the publication in 2008 of the Manual for the protection of women and girls, UNHCR argued that the transfer and settlement process in a host country could have a positive impact on people and, therefore, can be a reinforcement experience especially for women (UNHCR 2008). Since most refugees come from patriarchal societies and traditionalist communities, it is possible to hypothesize that this may be somehow true: camps can provide women with the opportunity to create or negotiate new and different gender roles and, as claimed Turner, forced displacement could break the main framework in which gender roles and relationships </w:t>
      </w:r>
      <w:r w:rsidRPr="00686DC3">
        <w:rPr>
          <w:rFonts w:ascii="Times New Roman" w:hAnsi="Times New Roman" w:cs="Times New Roman"/>
          <w:sz w:val="24"/>
          <w:szCs w:val="24"/>
          <w:lang w:val="en-US"/>
        </w:rPr>
        <w:lastRenderedPageBreak/>
        <w:t>are attributed, which can be renegotiated to some extent and redefined during the time spent within the camp (Turner 2010).</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Furthermore, while the theory says that displacement is to be considered a rapid and transitory phenomenon, experience shows that it is often a very long process. Globally, many generations have been displaced more than once and for significant periods of time: in 2012, almost 42% of all refugees worldwide were camped in 30 protracted refugee contexts with an estimated average duration of 20 years (UNHCR 2013). Therefore, the refugee camps are now moving from being defined as spaces of transition to a condition of semi-permanence, with characteristics increasingly closer to those of cities, in which hierarchies, power relations, habits and routines are established as in a true urban community.</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For the Syrians, changes in lifestyle and mobility have necessitated a repositioning of identities and consequently a change in attitude and redistribution of power. A process that, of course, affects men, women and children in different ways and each of these situations shows different facets.</w:t>
      </w:r>
    </w:p>
    <w:p w:rsidR="004C7C9D" w:rsidRPr="00686DC3" w:rsidRDefault="00CB61C1" w:rsidP="006130A5">
      <w:pPr>
        <w:spacing w:after="0"/>
        <w:jc w:val="both"/>
        <w:rPr>
          <w:rFonts w:ascii="Times New Roman" w:hAnsi="Times New Roman" w:cs="Times New Roman"/>
          <w:i/>
          <w:sz w:val="24"/>
          <w:szCs w:val="24"/>
          <w:lang w:val="en-US"/>
        </w:rPr>
      </w:pPr>
      <w:r w:rsidRPr="00686DC3">
        <w:rPr>
          <w:rFonts w:ascii="Times New Roman" w:hAnsi="Times New Roman" w:cs="Times New Roman"/>
          <w:sz w:val="24"/>
          <w:szCs w:val="24"/>
          <w:lang w:val="en-US"/>
        </w:rPr>
        <w:t>The case of women-headed households is, in this sense, interesting and delicate: on the one hand women in this condition contribute to a great change in the division of labor by creating new opportunities for the female part of the society, but on the other hand, in taking on roles considered socially and culturally "masculine", they find themselves marginaliz</w:t>
      </w:r>
      <w:r w:rsidR="00E2740A" w:rsidRPr="00686DC3">
        <w:rPr>
          <w:rFonts w:ascii="Times New Roman" w:hAnsi="Times New Roman" w:cs="Times New Roman"/>
          <w:sz w:val="24"/>
          <w:szCs w:val="24"/>
          <w:lang w:val="en-US"/>
        </w:rPr>
        <w:t>ed within their own communities (</w:t>
      </w:r>
      <w:r w:rsidR="00E2740A" w:rsidRPr="00686DC3">
        <w:rPr>
          <w:rFonts w:ascii="Times New Roman" w:hAnsi="Times New Roman" w:cs="Times New Roman"/>
          <w:bCs/>
          <w:sz w:val="24"/>
          <w:szCs w:val="24"/>
        </w:rPr>
        <w:t xml:space="preserve">El </w:t>
      </w:r>
      <w:proofErr w:type="spellStart"/>
      <w:r w:rsidR="00E2740A" w:rsidRPr="00686DC3">
        <w:rPr>
          <w:rFonts w:ascii="Times New Roman" w:hAnsi="Times New Roman" w:cs="Times New Roman"/>
          <w:bCs/>
          <w:sz w:val="24"/>
          <w:szCs w:val="24"/>
        </w:rPr>
        <w:t>Feki</w:t>
      </w:r>
      <w:proofErr w:type="spellEnd"/>
      <w:r w:rsidR="00E2740A" w:rsidRPr="00686DC3">
        <w:rPr>
          <w:rFonts w:ascii="Times New Roman" w:hAnsi="Times New Roman" w:cs="Times New Roman"/>
          <w:bCs/>
          <w:sz w:val="24"/>
          <w:szCs w:val="24"/>
        </w:rPr>
        <w:t xml:space="preserve"> et </w:t>
      </w:r>
      <w:proofErr w:type="spellStart"/>
      <w:r w:rsidR="00E2740A" w:rsidRPr="00686DC3">
        <w:rPr>
          <w:rFonts w:ascii="Times New Roman" w:hAnsi="Times New Roman" w:cs="Times New Roman"/>
          <w:bCs/>
          <w:sz w:val="24"/>
          <w:szCs w:val="24"/>
        </w:rPr>
        <w:t>alii</w:t>
      </w:r>
      <w:proofErr w:type="spellEnd"/>
      <w:r w:rsidR="00E2740A" w:rsidRPr="00686DC3">
        <w:rPr>
          <w:rFonts w:ascii="Times New Roman" w:hAnsi="Times New Roman" w:cs="Times New Roman"/>
          <w:bCs/>
          <w:sz w:val="24"/>
          <w:szCs w:val="24"/>
        </w:rPr>
        <w:t>, 2017)</w:t>
      </w:r>
      <w:r w:rsidRPr="00686DC3">
        <w:rPr>
          <w:rFonts w:ascii="Times New Roman" w:hAnsi="Times New Roman" w:cs="Times New Roman"/>
          <w:sz w:val="24"/>
          <w:szCs w:val="24"/>
          <w:lang w:val="en-US"/>
        </w:rPr>
        <w:t>.</w:t>
      </w:r>
    </w:p>
    <w:p w:rsidR="004C7C9D" w:rsidRPr="00686DC3" w:rsidRDefault="004C7C9D" w:rsidP="006130A5">
      <w:pPr>
        <w:spacing w:after="0"/>
        <w:jc w:val="both"/>
        <w:rPr>
          <w:rFonts w:ascii="Times New Roman" w:hAnsi="Times New Roman" w:cs="Times New Roman"/>
          <w:b/>
          <w:sz w:val="24"/>
          <w:szCs w:val="24"/>
          <w:lang w:val="en-US"/>
        </w:rPr>
      </w:pPr>
    </w:p>
    <w:p w:rsidR="004C7C9D" w:rsidRPr="00686DC3" w:rsidRDefault="00CB61C1" w:rsidP="006130A5">
      <w:pPr>
        <w:spacing w:after="0"/>
        <w:jc w:val="both"/>
        <w:rPr>
          <w:rFonts w:ascii="Times New Roman" w:hAnsi="Times New Roman" w:cs="Times New Roman"/>
          <w:b/>
          <w:sz w:val="24"/>
          <w:szCs w:val="24"/>
          <w:lang w:val="en-US"/>
        </w:rPr>
      </w:pPr>
      <w:r w:rsidRPr="00686DC3">
        <w:rPr>
          <w:rFonts w:ascii="Times New Roman" w:hAnsi="Times New Roman" w:cs="Times New Roman"/>
          <w:b/>
          <w:sz w:val="24"/>
          <w:szCs w:val="24"/>
          <w:lang w:val="en-US"/>
        </w:rPr>
        <w:t>Tearing Women Away from Family Violence</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As noted by </w:t>
      </w:r>
      <w:proofErr w:type="spellStart"/>
      <w:r w:rsidRPr="00686DC3">
        <w:rPr>
          <w:rFonts w:ascii="Times New Roman" w:hAnsi="Times New Roman" w:cs="Times New Roman"/>
          <w:sz w:val="24"/>
          <w:szCs w:val="24"/>
          <w:lang w:val="en-US"/>
        </w:rPr>
        <w:t>Fiddian-Quasmiyeth</w:t>
      </w:r>
      <w:proofErr w:type="spellEnd"/>
      <w:r w:rsidRPr="00686DC3">
        <w:rPr>
          <w:rFonts w:ascii="Times New Roman" w:hAnsi="Times New Roman" w:cs="Times New Roman"/>
          <w:sz w:val="24"/>
          <w:szCs w:val="24"/>
          <w:lang w:val="en-US"/>
        </w:rPr>
        <w:t xml:space="preserve"> (2014), in most cases the refugee camps are structured as places where political and power structures reinforce and accentuate the patriarchal tendencies of the original community rather than attenuate them. There is evidence that the general lack of security observed in most camps has, for example, increased the phenomenon of preventing girls from going to school (Care, 2013). Another phenomenon, linked to the lack of security in the camps, is the dramatic increase in marriages between minors: in 2014, UNICEF reported that the percentage of marriages between minor Syrian refugees in Jordan has increased from 12% in 2011 to 31.7% in the following three years, and during armed and displaced conflicts there are cases of parents who consented to the marriage of their daughters under the age of 18, justifying this agreement as a "protection from rape" (UNICEF, 2014). </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In this scenario, and in order to reiterate how crucial it is to reflect on the planning of spaces within the camps, starting from the experiences of the women and men who live there, it is important to consider that the second areas of risk of physical violence and rape for women (after the house) are the camp's supply sites: most of the women living in refugee camps based in Jordan have reported receiving requests for sexual favors in exchange for humanitarian goods (</w:t>
      </w:r>
      <w:proofErr w:type="spellStart"/>
      <w:r w:rsidRPr="00686DC3">
        <w:rPr>
          <w:rFonts w:ascii="Times New Roman" w:hAnsi="Times New Roman" w:cs="Times New Roman"/>
          <w:sz w:val="24"/>
          <w:szCs w:val="24"/>
          <w:lang w:val="en-US"/>
        </w:rPr>
        <w:t>Kernan</w:t>
      </w:r>
      <w:proofErr w:type="spellEnd"/>
      <w:r w:rsidRPr="00686DC3">
        <w:rPr>
          <w:rFonts w:ascii="Times New Roman" w:hAnsi="Times New Roman" w:cs="Times New Roman"/>
          <w:sz w:val="24"/>
          <w:szCs w:val="24"/>
          <w:lang w:val="en-US"/>
        </w:rPr>
        <w:t>, 2018); some were harassed while waiting in line for water and food for many hours under the sun. As a result, in some camps, special distribution lines have been created to separate men from women. However, the problem persists and it is aggravated in other ways by the distribution mechanism, since food provisions and food vouchers can generate feelings of stigma and humiliation and levels of frustration due to a lack of control over what and when one can access food (Davis and Taylor, 2013).</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lastRenderedPageBreak/>
        <w:t>An ethnographic study on the experiences of prolonged displacement of Syrian refugee women and girls in northern Jordan found that many of them suffered enormous psychological pressure and were put under high levels of stress (Boswell and Al Akash, 2015). The partial lack of psychosocial support and counseling services for women refugee victims of violence is, as a matter of fact, one of the weakest points of the humanitarian intervention, since it is well known and documented that these services are scarce, although they represent one of the greatest need.</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In 2013, it  was reported that almost half of the women and girls displaced in Jordan rarely left home and many of them described their accom</w:t>
      </w:r>
      <w:r w:rsidR="00800AE9" w:rsidRPr="00686DC3">
        <w:rPr>
          <w:rFonts w:ascii="Times New Roman" w:hAnsi="Times New Roman" w:cs="Times New Roman"/>
          <w:sz w:val="24"/>
          <w:szCs w:val="24"/>
          <w:lang w:val="en-US"/>
        </w:rPr>
        <w:t>m</w:t>
      </w:r>
      <w:r w:rsidRPr="00686DC3">
        <w:rPr>
          <w:rFonts w:ascii="Times New Roman" w:hAnsi="Times New Roman" w:cs="Times New Roman"/>
          <w:sz w:val="24"/>
          <w:szCs w:val="24"/>
          <w:lang w:val="en-US"/>
        </w:rPr>
        <w:t>odation</w:t>
      </w:r>
      <w:r w:rsidR="00800AE9" w:rsidRPr="00686DC3">
        <w:rPr>
          <w:rFonts w:ascii="Times New Roman" w:hAnsi="Times New Roman" w:cs="Times New Roman"/>
          <w:sz w:val="24"/>
          <w:szCs w:val="24"/>
          <w:lang w:val="en-US"/>
        </w:rPr>
        <w:t xml:space="preserve">s as </w:t>
      </w:r>
      <w:r w:rsidRPr="00686DC3">
        <w:rPr>
          <w:rFonts w:ascii="Times New Roman" w:hAnsi="Times New Roman" w:cs="Times New Roman"/>
          <w:sz w:val="24"/>
          <w:szCs w:val="24"/>
          <w:lang w:val="en-US"/>
        </w:rPr>
        <w:t xml:space="preserve">a </w:t>
      </w:r>
      <w:r w:rsidR="00800AE9" w:rsidRPr="00686DC3">
        <w:rPr>
          <w:rFonts w:ascii="Times New Roman" w:hAnsi="Times New Roman" w:cs="Times New Roman"/>
          <w:sz w:val="24"/>
          <w:szCs w:val="24"/>
          <w:lang w:val="en-US"/>
        </w:rPr>
        <w:t>prison (Campos, 2018)</w:t>
      </w:r>
      <w:r w:rsidRPr="00686DC3">
        <w:rPr>
          <w:rFonts w:ascii="Times New Roman" w:hAnsi="Times New Roman" w:cs="Times New Roman"/>
          <w:sz w:val="24"/>
          <w:szCs w:val="24"/>
          <w:lang w:val="en-US"/>
        </w:rPr>
        <w:t>. This is due to many factors that also affect men, but what happened to women and girls is that they responded to harassment by changing their behavior, opting to remain imprisoned, progressively narrowing the space of their lives. While freedom of mobility was somehow already limited for many women and girls in Syria before the transfer, the increase in fear of sexual violence and harassment in the camps put further restrictions on them (UN Women, 2014). The limited possibilities of movement also affect the possibilities for women and girls to reach goods and services, and consequently it is less likely for them to take part in social and economic activities and attain a good level of education. The lack of education for women will, on the long run, have a huge effect on future Syrian society, increasing poverty and vulnerability cycles (Rosenberg, 2016). Investing and supporting access to education and developing new skills for Syrian women and adolescents (both married and unmarried) can be one of the most effective long-term solutions to reduce their isolation and economic difficulties and improve their physical and psychological well-being.</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Research has already illustrated that urban structures are part of the problem of segregation and of the violence women suffer, reinforcing cultural behaviors that shou</w:t>
      </w:r>
      <w:r w:rsidR="007769FB" w:rsidRPr="00686DC3">
        <w:rPr>
          <w:rFonts w:ascii="Times New Roman" w:hAnsi="Times New Roman" w:cs="Times New Roman"/>
          <w:sz w:val="24"/>
          <w:szCs w:val="24"/>
          <w:lang w:val="en-US"/>
        </w:rPr>
        <w:t>l</w:t>
      </w:r>
      <w:r w:rsidRPr="00686DC3">
        <w:rPr>
          <w:rFonts w:ascii="Times New Roman" w:hAnsi="Times New Roman" w:cs="Times New Roman"/>
          <w:sz w:val="24"/>
          <w:szCs w:val="24"/>
          <w:lang w:val="en-US"/>
        </w:rPr>
        <w:t>d be eliminated</w:t>
      </w:r>
      <w:r w:rsidR="007769FB" w:rsidRPr="00686DC3">
        <w:rPr>
          <w:rFonts w:ascii="Times New Roman" w:hAnsi="Times New Roman" w:cs="Times New Roman"/>
          <w:sz w:val="24"/>
          <w:szCs w:val="24"/>
          <w:lang w:val="en-US"/>
        </w:rPr>
        <w:t>,</w:t>
      </w:r>
      <w:r w:rsidRPr="00686DC3">
        <w:rPr>
          <w:rFonts w:ascii="Times New Roman" w:hAnsi="Times New Roman" w:cs="Times New Roman"/>
          <w:sz w:val="24"/>
          <w:szCs w:val="24"/>
          <w:lang w:val="en-US"/>
        </w:rPr>
        <w:t xml:space="preserve"> instead of being weakened. For this reason, all refugees, women and men together, should be involved at least in the process of recognizing these problems, because these are complex issues, not only social, not only relevant to security, not just a matter of urban planning, but involving all these things together. So considering violence not only within the framework of security as a repression of crime, but by extending the analysis to the entire social and urban environment in which it can happen (inside and outside the home, in the domestic environment and therefore known or elsewhere), and consequently changing people's living conditions. Therefore, the tools of gender-sensitive urban planning could be extremely useful, becoming part of the solution to the problem.</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In relation to this, in the last twenty years new approaches to "community planning" have emerged, with the aim of identifying people’s needs through dialogue and </w:t>
      </w:r>
      <w:proofErr w:type="spellStart"/>
      <w:r w:rsidRPr="00686DC3">
        <w:rPr>
          <w:rFonts w:ascii="Times New Roman" w:hAnsi="Times New Roman" w:cs="Times New Roman"/>
          <w:sz w:val="24"/>
          <w:szCs w:val="24"/>
          <w:lang w:val="en-US"/>
        </w:rPr>
        <w:t>interacion</w:t>
      </w:r>
      <w:proofErr w:type="spellEnd"/>
      <w:r w:rsidRPr="00686DC3">
        <w:rPr>
          <w:rFonts w:ascii="Times New Roman" w:hAnsi="Times New Roman" w:cs="Times New Roman"/>
          <w:sz w:val="24"/>
          <w:szCs w:val="24"/>
          <w:lang w:val="en-US"/>
        </w:rPr>
        <w:t>, and this perspective can be very interesting in the case of a refugee camp. Today, a more complex and close link between planning and housing seems increasingly necessary, improving the collective well-being, but it is also necessary to understand the main issues that the urban environment is proposing to politics - in terms of urban decisions, in terms of funding, just to give simple examples - and the processes of planning and living - seem to find in the narrative dimension an area of dialogue and positive interaction.</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lastRenderedPageBreak/>
        <w:t>So as the urbanists point out, over the last few years the concept of planning has assumed the meaning of an "urban conversation", of an "agreement-oriented interactive system" (</w:t>
      </w:r>
      <w:proofErr w:type="spellStart"/>
      <w:r w:rsidRPr="00686DC3">
        <w:rPr>
          <w:rFonts w:ascii="Times New Roman" w:hAnsi="Times New Roman" w:cs="Times New Roman"/>
          <w:sz w:val="24"/>
          <w:szCs w:val="24"/>
          <w:lang w:val="en-US"/>
        </w:rPr>
        <w:t>Vettoretto</w:t>
      </w:r>
      <w:proofErr w:type="spellEnd"/>
      <w:r w:rsidRPr="00686DC3">
        <w:rPr>
          <w:rFonts w:ascii="Times New Roman" w:hAnsi="Times New Roman" w:cs="Times New Roman"/>
          <w:sz w:val="24"/>
          <w:szCs w:val="24"/>
          <w:lang w:val="en-US"/>
        </w:rPr>
        <w:t xml:space="preserve">, 2009; </w:t>
      </w:r>
      <w:proofErr w:type="spellStart"/>
      <w:r w:rsidRPr="00686DC3">
        <w:rPr>
          <w:rFonts w:ascii="Times New Roman" w:hAnsi="Times New Roman" w:cs="Times New Roman"/>
          <w:sz w:val="24"/>
          <w:szCs w:val="24"/>
          <w:lang w:val="en-US"/>
        </w:rPr>
        <w:t>Crosta</w:t>
      </w:r>
      <w:proofErr w:type="spellEnd"/>
      <w:r w:rsidRPr="00686DC3">
        <w:rPr>
          <w:rFonts w:ascii="Times New Roman" w:hAnsi="Times New Roman" w:cs="Times New Roman"/>
          <w:sz w:val="24"/>
          <w:szCs w:val="24"/>
          <w:lang w:val="en-US"/>
        </w:rPr>
        <w:t>, 2010), and in this new perspective, the subjective and biographical dimension of the individuals appears to be decisive (</w:t>
      </w:r>
      <w:proofErr w:type="spellStart"/>
      <w:r w:rsidRPr="00686DC3">
        <w:rPr>
          <w:rFonts w:ascii="Times New Roman" w:hAnsi="Times New Roman" w:cs="Times New Roman"/>
          <w:sz w:val="24"/>
          <w:szCs w:val="24"/>
          <w:lang w:val="en-US"/>
        </w:rPr>
        <w:t>Coppe</w:t>
      </w:r>
      <w:proofErr w:type="spellEnd"/>
      <w:r w:rsidRPr="00686DC3">
        <w:rPr>
          <w:rFonts w:ascii="Times New Roman" w:hAnsi="Times New Roman" w:cs="Times New Roman"/>
          <w:sz w:val="24"/>
          <w:szCs w:val="24"/>
          <w:lang w:val="en-US"/>
        </w:rPr>
        <w:t xml:space="preserve">- </w:t>
      </w:r>
      <w:proofErr w:type="spellStart"/>
      <w:r w:rsidRPr="00686DC3">
        <w:rPr>
          <w:rFonts w:ascii="Times New Roman" w:hAnsi="Times New Roman" w:cs="Times New Roman"/>
          <w:sz w:val="24"/>
          <w:szCs w:val="24"/>
          <w:lang w:val="en-US"/>
        </w:rPr>
        <w:t>Cremaschi</w:t>
      </w:r>
      <w:proofErr w:type="spellEnd"/>
      <w:r w:rsidRPr="00686DC3">
        <w:rPr>
          <w:rFonts w:ascii="Times New Roman" w:hAnsi="Times New Roman" w:cs="Times New Roman"/>
          <w:sz w:val="24"/>
          <w:szCs w:val="24"/>
          <w:lang w:val="en-US"/>
        </w:rPr>
        <w:t xml:space="preserve"> 1994; </w:t>
      </w:r>
      <w:proofErr w:type="spellStart"/>
      <w:r w:rsidRPr="00686DC3">
        <w:rPr>
          <w:rFonts w:ascii="Times New Roman" w:hAnsi="Times New Roman" w:cs="Times New Roman"/>
          <w:sz w:val="24"/>
          <w:szCs w:val="24"/>
          <w:lang w:val="en-US"/>
        </w:rPr>
        <w:t>Cremaschi</w:t>
      </w:r>
      <w:proofErr w:type="spellEnd"/>
      <w:r w:rsidRPr="00686DC3">
        <w:rPr>
          <w:rFonts w:ascii="Times New Roman" w:hAnsi="Times New Roman" w:cs="Times New Roman"/>
          <w:sz w:val="24"/>
          <w:szCs w:val="24"/>
          <w:lang w:val="en-US"/>
        </w:rPr>
        <w:t>, 2009), in order to establish a connection between the dimension of everyday life and the more concrete dimension of urban intervention processes (Beauregard, 1994, 1995; Healey, 1992). On the other hand, the concept of housing is slowly leaving the simple meaning of "having a home", returning to take possession of its complex sphere of meanings, which includes many relational dimensions – the reproduction sphere, the care of the dependent people, the care of places where we live (</w:t>
      </w:r>
      <w:proofErr w:type="spellStart"/>
      <w:r w:rsidRPr="00686DC3">
        <w:rPr>
          <w:rFonts w:ascii="Times New Roman" w:hAnsi="Times New Roman" w:cs="Times New Roman"/>
          <w:sz w:val="24"/>
          <w:szCs w:val="24"/>
          <w:lang w:val="en-US"/>
        </w:rPr>
        <w:t>Pulcini</w:t>
      </w:r>
      <w:proofErr w:type="spellEnd"/>
      <w:r w:rsidRPr="00686DC3">
        <w:rPr>
          <w:rFonts w:ascii="Times New Roman" w:hAnsi="Times New Roman" w:cs="Times New Roman"/>
          <w:sz w:val="24"/>
          <w:szCs w:val="24"/>
          <w:lang w:val="en-US"/>
        </w:rPr>
        <w:t>, 2010; Del Re, 2014). It is precisely here, in connecting planning and housing, that the contribution of women's experience appears to be substantial: listen to their voice and taking into account their daily experience in coping with family duties, expectations, cultural frames and needs, can be a repository of important suggestions for the urbanists, suggestions coming from the direct experiences of the places that women compulsory have.</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In view of the fact that camps are not only temporary shelters, but semi-permanent urban settlements, capable of accommodating the distraught and violated lives of people fleeing from places that they will unlikely see again, it is particularly important to take this type of vision into account, linking the construction of places with the lives and needs of the people and reinforcing it with a strong capacity of the planner to </w:t>
      </w:r>
      <w:proofErr w:type="spellStart"/>
      <w:r w:rsidRPr="00686DC3">
        <w:rPr>
          <w:rFonts w:ascii="Times New Roman" w:hAnsi="Times New Roman" w:cs="Times New Roman"/>
          <w:sz w:val="24"/>
          <w:szCs w:val="24"/>
          <w:lang w:val="en-US"/>
        </w:rPr>
        <w:t>lissen</w:t>
      </w:r>
      <w:proofErr w:type="spellEnd"/>
      <w:r w:rsidRPr="00686DC3">
        <w:rPr>
          <w:rFonts w:ascii="Times New Roman" w:hAnsi="Times New Roman" w:cs="Times New Roman"/>
          <w:sz w:val="24"/>
          <w:szCs w:val="24"/>
          <w:lang w:val="en-US"/>
        </w:rPr>
        <w:t xml:space="preserve"> and </w:t>
      </w:r>
      <w:proofErr w:type="spellStart"/>
      <w:r w:rsidRPr="00686DC3">
        <w:rPr>
          <w:rFonts w:ascii="Times New Roman" w:hAnsi="Times New Roman" w:cs="Times New Roman"/>
          <w:sz w:val="24"/>
          <w:szCs w:val="24"/>
          <w:lang w:val="en-US"/>
        </w:rPr>
        <w:t>riealaborate</w:t>
      </w:r>
      <w:proofErr w:type="spellEnd"/>
      <w:r w:rsidRPr="00686DC3">
        <w:rPr>
          <w:rFonts w:ascii="Times New Roman" w:hAnsi="Times New Roman" w:cs="Times New Roman"/>
          <w:sz w:val="24"/>
          <w:szCs w:val="24"/>
          <w:lang w:val="en-US"/>
        </w:rPr>
        <w:t xml:space="preserve"> those stories into “urban solutions” (</w:t>
      </w:r>
      <w:proofErr w:type="spellStart"/>
      <w:r w:rsidRPr="00686DC3">
        <w:rPr>
          <w:rFonts w:ascii="Times New Roman" w:hAnsi="Times New Roman" w:cs="Times New Roman"/>
          <w:sz w:val="24"/>
          <w:szCs w:val="24"/>
          <w:lang w:val="en-US"/>
        </w:rPr>
        <w:t>Vettoretto</w:t>
      </w:r>
      <w:proofErr w:type="spellEnd"/>
      <w:r w:rsidRPr="00686DC3">
        <w:rPr>
          <w:rFonts w:ascii="Times New Roman" w:hAnsi="Times New Roman" w:cs="Times New Roman"/>
          <w:sz w:val="24"/>
          <w:szCs w:val="24"/>
          <w:lang w:val="en-US"/>
        </w:rPr>
        <w:t>, 2009). Not only the urgency of "saving life" is therefore required for those who operate in the camp, but also the attitude of "care", especially when the emergency is over and a difficult and painful "normality" must be managed for an indefinite time.</w:t>
      </w:r>
    </w:p>
    <w:p w:rsidR="004C7C9D" w:rsidRPr="00686DC3" w:rsidRDefault="00CB61C1" w:rsidP="006130A5">
      <w:pPr>
        <w:spacing w:after="0"/>
        <w:jc w:val="both"/>
        <w:rPr>
          <w:rFonts w:ascii="Times New Roman" w:hAnsi="Times New Roman" w:cs="Times New Roman"/>
          <w:b/>
          <w:sz w:val="24"/>
          <w:szCs w:val="24"/>
          <w:lang w:val="en-US"/>
        </w:rPr>
      </w:pPr>
      <w:r w:rsidRPr="00686DC3">
        <w:rPr>
          <w:rFonts w:ascii="Times New Roman" w:hAnsi="Times New Roman" w:cs="Times New Roman"/>
          <w:sz w:val="24"/>
          <w:szCs w:val="24"/>
          <w:lang w:val="en-US"/>
        </w:rPr>
        <w:t>As a journalist of the New York Times wrote a few years ago, the possibility to define a camp as "provisional" and therefore avoiding to build adequate infrastructures, limit oneself to a dimension of material survival. But organic development, inevitably guided by the articulation of the lives of the people who they pass through it, it is unstoppable, and if you encourage it in the right way or fight it, in any case it will happen anyway (</w:t>
      </w:r>
      <w:proofErr w:type="spellStart"/>
      <w:r w:rsidRPr="00686DC3">
        <w:rPr>
          <w:rFonts w:ascii="Times New Roman" w:hAnsi="Times New Roman" w:cs="Times New Roman"/>
          <w:sz w:val="24"/>
          <w:szCs w:val="24"/>
          <w:lang w:val="en-US"/>
        </w:rPr>
        <w:t>Kimm</w:t>
      </w:r>
      <w:r w:rsidR="004B1EAF" w:rsidRPr="00686DC3">
        <w:rPr>
          <w:rFonts w:ascii="Times New Roman" w:hAnsi="Times New Roman" w:cs="Times New Roman"/>
          <w:sz w:val="24"/>
          <w:szCs w:val="24"/>
          <w:lang w:val="en-US"/>
        </w:rPr>
        <w:t>elmann</w:t>
      </w:r>
      <w:proofErr w:type="spellEnd"/>
      <w:r w:rsidR="004B1EAF" w:rsidRPr="00686DC3">
        <w:rPr>
          <w:rFonts w:ascii="Times New Roman" w:hAnsi="Times New Roman" w:cs="Times New Roman"/>
          <w:sz w:val="24"/>
          <w:szCs w:val="24"/>
          <w:lang w:val="en-US"/>
        </w:rPr>
        <w:t xml:space="preserve"> 2014). Nothing is really temporary </w:t>
      </w:r>
      <w:r w:rsidRPr="00686DC3">
        <w:rPr>
          <w:rFonts w:ascii="Times New Roman" w:hAnsi="Times New Roman" w:cs="Times New Roman"/>
          <w:sz w:val="24"/>
          <w:szCs w:val="24"/>
          <w:lang w:val="en-US"/>
        </w:rPr>
        <w:t xml:space="preserve">in a </w:t>
      </w:r>
      <w:r w:rsidR="004B1EAF" w:rsidRPr="00686DC3">
        <w:rPr>
          <w:rFonts w:ascii="Times New Roman" w:hAnsi="Times New Roman" w:cs="Times New Roman"/>
          <w:sz w:val="24"/>
          <w:szCs w:val="24"/>
          <w:lang w:val="en-US"/>
        </w:rPr>
        <w:t>refugee camp</w:t>
      </w:r>
      <w:r w:rsidRPr="00686DC3">
        <w:rPr>
          <w:rFonts w:ascii="Times New Roman" w:hAnsi="Times New Roman" w:cs="Times New Roman"/>
          <w:sz w:val="24"/>
          <w:szCs w:val="24"/>
          <w:lang w:val="en-US"/>
        </w:rPr>
        <w:t>. Perhaps people individually are - they can come and go, live or die - but t</w:t>
      </w:r>
      <w:r w:rsidR="004B1EAF" w:rsidRPr="00686DC3">
        <w:rPr>
          <w:rFonts w:ascii="Times New Roman" w:hAnsi="Times New Roman" w:cs="Times New Roman"/>
          <w:sz w:val="24"/>
          <w:szCs w:val="24"/>
          <w:lang w:val="en-US"/>
        </w:rPr>
        <w:t xml:space="preserve">he structures, buildings remain: </w:t>
      </w:r>
      <w:r w:rsidRPr="00686DC3">
        <w:rPr>
          <w:rFonts w:ascii="Times New Roman" w:hAnsi="Times New Roman" w:cs="Times New Roman"/>
          <w:sz w:val="24"/>
          <w:szCs w:val="24"/>
          <w:lang w:val="en-US"/>
        </w:rPr>
        <w:t>why not yield the potential of such a place then?</w:t>
      </w:r>
    </w:p>
    <w:p w:rsidR="004C7C9D" w:rsidRPr="00686DC3" w:rsidRDefault="004C7C9D" w:rsidP="006130A5">
      <w:pPr>
        <w:spacing w:after="0"/>
        <w:jc w:val="both"/>
        <w:rPr>
          <w:rFonts w:ascii="Times New Roman" w:hAnsi="Times New Roman" w:cs="Times New Roman"/>
          <w:b/>
          <w:sz w:val="24"/>
          <w:szCs w:val="24"/>
          <w:highlight w:val="yellow"/>
          <w:lang w:val="en-US"/>
        </w:rPr>
      </w:pPr>
    </w:p>
    <w:p w:rsidR="004C7C9D" w:rsidRPr="00686DC3" w:rsidRDefault="00532EED" w:rsidP="006130A5">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In </w:t>
      </w:r>
      <w:r w:rsidR="0062385A">
        <w:rPr>
          <w:rFonts w:ascii="Times New Roman" w:hAnsi="Times New Roman" w:cs="Times New Roman"/>
          <w:b/>
          <w:sz w:val="24"/>
          <w:szCs w:val="24"/>
          <w:lang w:val="en-US"/>
        </w:rPr>
        <w:t>the</w:t>
      </w:r>
      <w:r w:rsidR="00CB61C1" w:rsidRPr="00686DC3">
        <w:rPr>
          <w:rFonts w:ascii="Times New Roman" w:hAnsi="Times New Roman" w:cs="Times New Roman"/>
          <w:b/>
          <w:sz w:val="24"/>
          <w:szCs w:val="24"/>
          <w:lang w:val="en-US"/>
        </w:rPr>
        <w:t xml:space="preserve"> </w:t>
      </w:r>
      <w:r>
        <w:rPr>
          <w:rFonts w:ascii="Times New Roman" w:hAnsi="Times New Roman" w:cs="Times New Roman"/>
          <w:b/>
          <w:sz w:val="24"/>
          <w:szCs w:val="24"/>
          <w:lang w:val="en-US"/>
        </w:rPr>
        <w:t>city</w:t>
      </w:r>
      <w:r w:rsidR="00CB61C1" w:rsidRPr="00686DC3">
        <w:rPr>
          <w:rFonts w:ascii="Times New Roman" w:hAnsi="Times New Roman" w:cs="Times New Roman"/>
          <w:b/>
          <w:sz w:val="24"/>
          <w:szCs w:val="24"/>
          <w:lang w:val="en-US"/>
        </w:rPr>
        <w:t xml:space="preserve"> of </w:t>
      </w:r>
      <w:proofErr w:type="spellStart"/>
      <w:r w:rsidR="00CB61C1" w:rsidRPr="00686DC3">
        <w:rPr>
          <w:rFonts w:ascii="Times New Roman" w:hAnsi="Times New Roman" w:cs="Times New Roman"/>
          <w:b/>
          <w:sz w:val="24"/>
          <w:szCs w:val="24"/>
          <w:lang w:val="en-US"/>
        </w:rPr>
        <w:t>Zaatari</w:t>
      </w:r>
      <w:proofErr w:type="spellEnd"/>
      <w:r w:rsidR="0062385A">
        <w:rPr>
          <w:rFonts w:ascii="Times New Roman" w:hAnsi="Times New Roman" w:cs="Times New Roman"/>
          <w:b/>
          <w:sz w:val="24"/>
          <w:szCs w:val="24"/>
          <w:lang w:val="en-US"/>
        </w:rPr>
        <w:t xml:space="preserve">: </w:t>
      </w:r>
      <w:r>
        <w:rPr>
          <w:rFonts w:ascii="Times New Roman" w:hAnsi="Times New Roman" w:cs="Times New Roman"/>
          <w:b/>
          <w:sz w:val="24"/>
          <w:szCs w:val="24"/>
          <w:lang w:val="en-US"/>
        </w:rPr>
        <w:t>organizing the daily life of women</w:t>
      </w:r>
    </w:p>
    <w:p w:rsidR="004C7C9D" w:rsidRPr="00686DC3" w:rsidRDefault="00532EED" w:rsidP="006130A5">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w:t>
      </w:r>
      <w:r w:rsidR="00CB61C1" w:rsidRPr="00686DC3">
        <w:rPr>
          <w:rFonts w:ascii="Times New Roman" w:hAnsi="Times New Roman" w:cs="Times New Roman"/>
          <w:sz w:val="24"/>
          <w:szCs w:val="24"/>
          <w:lang w:val="en-US"/>
        </w:rPr>
        <w:t xml:space="preserve">ere are three main reasons to consider the </w:t>
      </w:r>
      <w:proofErr w:type="spellStart"/>
      <w:r w:rsidR="00CB61C1" w:rsidRPr="00686DC3">
        <w:rPr>
          <w:rFonts w:ascii="Times New Roman" w:hAnsi="Times New Roman" w:cs="Times New Roman"/>
          <w:sz w:val="24"/>
          <w:szCs w:val="24"/>
          <w:lang w:val="en-US"/>
        </w:rPr>
        <w:t>Zaatari</w:t>
      </w:r>
      <w:proofErr w:type="spellEnd"/>
      <w:r w:rsidR="00CB61C1" w:rsidRPr="00686DC3">
        <w:rPr>
          <w:rFonts w:ascii="Times New Roman" w:hAnsi="Times New Roman" w:cs="Times New Roman"/>
          <w:sz w:val="24"/>
          <w:szCs w:val="24"/>
          <w:lang w:val="en-US"/>
        </w:rPr>
        <w:t xml:space="preserve"> camp as interesting and therefore to dedicate part of this research to the lives of refugee women in that field: the first is that it is unquestionably the largest host settlement in the Middle East region; the second is that most of the refugees living there come from the same Syrian region, sharing the same historical, cultural and social background.</w:t>
      </w:r>
      <w:r w:rsidR="0062385A">
        <w:rPr>
          <w:rFonts w:ascii="Times New Roman" w:hAnsi="Times New Roman" w:cs="Times New Roman"/>
          <w:sz w:val="24"/>
          <w:szCs w:val="24"/>
          <w:lang w:val="en-US"/>
        </w:rPr>
        <w:t xml:space="preserve"> </w:t>
      </w:r>
      <w:r w:rsidR="00CB61C1" w:rsidRPr="00686DC3">
        <w:rPr>
          <w:rFonts w:ascii="Times New Roman" w:hAnsi="Times New Roman" w:cs="Times New Roman"/>
          <w:sz w:val="24"/>
          <w:szCs w:val="24"/>
          <w:lang w:val="en-US"/>
        </w:rPr>
        <w:t xml:space="preserve">Taking these issues into consideration, analyzing </w:t>
      </w:r>
      <w:proofErr w:type="spellStart"/>
      <w:r w:rsidR="00CB61C1" w:rsidRPr="00686DC3">
        <w:rPr>
          <w:rFonts w:ascii="Times New Roman" w:hAnsi="Times New Roman" w:cs="Times New Roman"/>
          <w:sz w:val="24"/>
          <w:szCs w:val="24"/>
          <w:lang w:val="en-US"/>
        </w:rPr>
        <w:t>Zaatari</w:t>
      </w:r>
      <w:proofErr w:type="spellEnd"/>
      <w:r w:rsidR="00CB61C1" w:rsidRPr="00686DC3">
        <w:rPr>
          <w:rFonts w:ascii="Times New Roman" w:hAnsi="Times New Roman" w:cs="Times New Roman"/>
          <w:sz w:val="24"/>
          <w:szCs w:val="24"/>
          <w:lang w:val="en-US"/>
        </w:rPr>
        <w:t xml:space="preserve"> can provide some interesting insights</w:t>
      </w:r>
      <w:r w:rsidR="0062385A">
        <w:rPr>
          <w:rFonts w:ascii="Times New Roman" w:hAnsi="Times New Roman" w:cs="Times New Roman"/>
          <w:sz w:val="24"/>
          <w:szCs w:val="24"/>
          <w:lang w:val="en-US"/>
        </w:rPr>
        <w:t>,</w:t>
      </w:r>
      <w:r w:rsidR="00CB61C1" w:rsidRPr="00686DC3">
        <w:rPr>
          <w:rFonts w:ascii="Times New Roman" w:hAnsi="Times New Roman" w:cs="Times New Roman"/>
          <w:sz w:val="24"/>
          <w:szCs w:val="24"/>
          <w:lang w:val="en-US"/>
        </w:rPr>
        <w:t xml:space="preserve"> with respect to the themes mentioned above, namely the impact of displacement, the development of coping mechanisms and the possibility that this new situation will be transformed into the life of the women and not just theirs.</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lastRenderedPageBreak/>
        <w:t xml:space="preserve">After the first anti-government demonstrations in March 2011 in the city of </w:t>
      </w:r>
      <w:proofErr w:type="spellStart"/>
      <w:r w:rsidRPr="00686DC3">
        <w:rPr>
          <w:rFonts w:ascii="Times New Roman" w:hAnsi="Times New Roman" w:cs="Times New Roman"/>
          <w:sz w:val="24"/>
          <w:szCs w:val="24"/>
          <w:lang w:val="en-US"/>
        </w:rPr>
        <w:t>Dara'a</w:t>
      </w:r>
      <w:proofErr w:type="spellEnd"/>
      <w:r w:rsidRPr="00686DC3">
        <w:rPr>
          <w:rFonts w:ascii="Times New Roman" w:hAnsi="Times New Roman" w:cs="Times New Roman"/>
          <w:sz w:val="24"/>
          <w:szCs w:val="24"/>
          <w:lang w:val="en-US"/>
        </w:rPr>
        <w:t>, large numbers of Syrian refugees fled elsewhere to find security. For many of them this place was just across the border, in Jordan. Consequently, in July 2012, the UN opened three reception camps in that area. (</w:t>
      </w:r>
      <w:proofErr w:type="spellStart"/>
      <w:r w:rsidRPr="00686DC3">
        <w:rPr>
          <w:rFonts w:ascii="Times New Roman" w:hAnsi="Times New Roman" w:cs="Times New Roman"/>
          <w:sz w:val="24"/>
          <w:szCs w:val="24"/>
          <w:lang w:val="en-US"/>
        </w:rPr>
        <w:t>Latta</w:t>
      </w:r>
      <w:proofErr w:type="spellEnd"/>
      <w:r w:rsidRPr="00686DC3">
        <w:rPr>
          <w:rFonts w:ascii="Times New Roman" w:hAnsi="Times New Roman" w:cs="Times New Roman"/>
          <w:sz w:val="24"/>
          <w:szCs w:val="24"/>
          <w:lang w:val="en-US"/>
        </w:rPr>
        <w:t>, 2018).</w:t>
      </w:r>
      <w:r w:rsidR="00532EED">
        <w:rPr>
          <w:rFonts w:ascii="Times New Roman" w:hAnsi="Times New Roman" w:cs="Times New Roman"/>
          <w:sz w:val="24"/>
          <w:szCs w:val="24"/>
          <w:lang w:val="en-US"/>
        </w:rPr>
        <w:t xml:space="preserve"> </w:t>
      </w:r>
      <w:r w:rsidRPr="00686DC3">
        <w:rPr>
          <w:rFonts w:ascii="Times New Roman" w:hAnsi="Times New Roman" w:cs="Times New Roman"/>
          <w:sz w:val="24"/>
          <w:szCs w:val="24"/>
          <w:lang w:val="en-US"/>
        </w:rPr>
        <w:t xml:space="preserve">According to an evaluation report by the Office of the United Nations High Commissioner for Refugees (2015), Syrian refugees registered in Jordan represent about 10% of the total population of the country. The working and agricultural communities that surround the Syrian city of </w:t>
      </w:r>
      <w:proofErr w:type="spellStart"/>
      <w:r w:rsidRPr="00686DC3">
        <w:rPr>
          <w:rFonts w:ascii="Times New Roman" w:hAnsi="Times New Roman" w:cs="Times New Roman"/>
          <w:sz w:val="24"/>
          <w:szCs w:val="24"/>
          <w:lang w:val="en-US"/>
        </w:rPr>
        <w:t>Dara'a</w:t>
      </w:r>
      <w:proofErr w:type="spellEnd"/>
      <w:r w:rsidRPr="00686DC3">
        <w:rPr>
          <w:rFonts w:ascii="Times New Roman" w:hAnsi="Times New Roman" w:cs="Times New Roman"/>
          <w:sz w:val="24"/>
          <w:szCs w:val="24"/>
          <w:lang w:val="en-US"/>
        </w:rPr>
        <w:t>, from which most Syrians come, were traditional and mainly composed of large families, providing women with a strong sense of identity and belonging. The clear delineation of the private and public spheres, and particular conceptualizations and delineations of behavior between the sexes, were strongly rooted and intrinsic in the practice of the daily existence of these populations (Manhood, 2005).</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Only 30 km of agricultural land separates Jordan's second largest city, Irbid, from </w:t>
      </w:r>
      <w:proofErr w:type="spellStart"/>
      <w:r w:rsidRPr="00686DC3">
        <w:rPr>
          <w:rFonts w:ascii="Times New Roman" w:hAnsi="Times New Roman" w:cs="Times New Roman"/>
          <w:sz w:val="24"/>
          <w:szCs w:val="24"/>
          <w:lang w:val="en-US"/>
        </w:rPr>
        <w:t>Dara’a</w:t>
      </w:r>
      <w:proofErr w:type="spellEnd"/>
      <w:r w:rsidRPr="00686DC3">
        <w:rPr>
          <w:rFonts w:ascii="Times New Roman" w:hAnsi="Times New Roman" w:cs="Times New Roman"/>
          <w:sz w:val="24"/>
          <w:szCs w:val="24"/>
          <w:lang w:val="en-US"/>
        </w:rPr>
        <w:t xml:space="preserve">. Both cities are located on the plain of </w:t>
      </w:r>
      <w:proofErr w:type="spellStart"/>
      <w:r w:rsidRPr="00686DC3">
        <w:rPr>
          <w:rFonts w:ascii="Times New Roman" w:hAnsi="Times New Roman" w:cs="Times New Roman"/>
          <w:sz w:val="24"/>
          <w:szCs w:val="24"/>
          <w:lang w:val="en-US"/>
        </w:rPr>
        <w:t>Hauran</w:t>
      </w:r>
      <w:proofErr w:type="spellEnd"/>
      <w:r w:rsidRPr="00686DC3">
        <w:rPr>
          <w:rFonts w:ascii="Times New Roman" w:hAnsi="Times New Roman" w:cs="Times New Roman"/>
          <w:sz w:val="24"/>
          <w:szCs w:val="24"/>
          <w:lang w:val="en-US"/>
        </w:rPr>
        <w:t>, once one of the most fertile regions of Syria. After the creation of a physical border between Syria and Jordan, following the First World War, trade, marriages and the movement between the two populations remained active and therefore when the current conflict started, many Syrians spontaneously moved to Jordan to reunite with relatives, not as refugees, but as visitors. Perhaps without the common historical-cultural connection, northern Jordan, would not have had so many people in peace in these years, bearing in mind the challenges that this situation posed to the country: the most obvious is that Syrian refugees compete with the people of Jordan for limited resources such as water, job opportunities, health care, housing and education (Francis, 2015).</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An interesting fact, for the purposes of this research, is that, according to the latest UNHCR report, women represent 54% of the total population of the </w:t>
      </w:r>
      <w:proofErr w:type="spellStart"/>
      <w:r w:rsidRPr="00686DC3">
        <w:rPr>
          <w:rFonts w:ascii="Times New Roman" w:hAnsi="Times New Roman" w:cs="Times New Roman"/>
          <w:sz w:val="24"/>
          <w:szCs w:val="24"/>
          <w:lang w:val="en-US"/>
        </w:rPr>
        <w:t>Zaatari</w:t>
      </w:r>
      <w:proofErr w:type="spellEnd"/>
      <w:r w:rsidRPr="00686DC3">
        <w:rPr>
          <w:rFonts w:ascii="Times New Roman" w:hAnsi="Times New Roman" w:cs="Times New Roman"/>
          <w:sz w:val="24"/>
          <w:szCs w:val="24"/>
          <w:lang w:val="en-US"/>
        </w:rPr>
        <w:t xml:space="preserve"> camp with 42% of women-led families (UNHCR, 2018).</w:t>
      </w:r>
      <w:r w:rsidR="00532EED">
        <w:rPr>
          <w:rFonts w:ascii="Times New Roman" w:hAnsi="Times New Roman" w:cs="Times New Roman"/>
          <w:sz w:val="24"/>
          <w:szCs w:val="24"/>
          <w:lang w:val="en-US"/>
        </w:rPr>
        <w:t xml:space="preserve"> </w:t>
      </w:r>
      <w:r w:rsidRPr="00686DC3">
        <w:rPr>
          <w:rFonts w:ascii="Times New Roman" w:hAnsi="Times New Roman" w:cs="Times New Roman"/>
          <w:sz w:val="24"/>
          <w:szCs w:val="24"/>
          <w:lang w:val="en-US"/>
        </w:rPr>
        <w:t xml:space="preserve">In an attempt to organize the camp as a real city, </w:t>
      </w:r>
      <w:proofErr w:type="spellStart"/>
      <w:r w:rsidRPr="00686DC3">
        <w:rPr>
          <w:rFonts w:ascii="Times New Roman" w:hAnsi="Times New Roman" w:cs="Times New Roman"/>
          <w:sz w:val="24"/>
          <w:szCs w:val="24"/>
          <w:lang w:val="en-US"/>
        </w:rPr>
        <w:t>Zaatari</w:t>
      </w:r>
      <w:proofErr w:type="spellEnd"/>
      <w:r w:rsidRPr="00686DC3">
        <w:rPr>
          <w:rFonts w:ascii="Times New Roman" w:hAnsi="Times New Roman" w:cs="Times New Roman"/>
          <w:sz w:val="24"/>
          <w:szCs w:val="24"/>
          <w:lang w:val="en-US"/>
        </w:rPr>
        <w:t xml:space="preserve"> is divided into 12 districts, with appointed representatives for each district. Leadership in the field remains a problem, as does the fact that districts one and two, the oldest part of the camp, not only represent the most populous part of the settlement, but benefit from close access to primary services, such as schools and hospitals. UNHCR is trying as much as possible to keep existing communities together, encouraging the grouping of people from the same area, as an attempt to promote a sense of belonging within each district of the camp (Lived Project, 2017), but the continuous expansion of the settlement area makes things difficult and problematic.</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The expansion and organization of the camp has undoubtedly been useful and positive for many refugees, with the implementation of a lively informal market, which includes a taxi system, many commercial roads with more than 3,000 informal shops and companies and other services of any kind. However, as in all urban settlements, even in </w:t>
      </w:r>
      <w:proofErr w:type="spellStart"/>
      <w:r w:rsidRPr="00686DC3">
        <w:rPr>
          <w:rFonts w:ascii="Times New Roman" w:hAnsi="Times New Roman" w:cs="Times New Roman"/>
          <w:sz w:val="24"/>
          <w:szCs w:val="24"/>
          <w:lang w:val="en-US"/>
        </w:rPr>
        <w:t>Zaatari</w:t>
      </w:r>
      <w:proofErr w:type="spellEnd"/>
      <w:r w:rsidRPr="00686DC3">
        <w:rPr>
          <w:rFonts w:ascii="Times New Roman" w:hAnsi="Times New Roman" w:cs="Times New Roman"/>
          <w:sz w:val="24"/>
          <w:szCs w:val="24"/>
          <w:lang w:val="en-US"/>
        </w:rPr>
        <w:t xml:space="preserve"> strong socio-economic inequalities are observed even after a short time, with a growing gap between those whose economic situation has improved thanks to the renewed economic system of the camp and those who are still highly dependent from international aid.</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The point is that, in contrast to the host communities, participation in paid work within the camp is extremely limited especially for women: less than 5-10%. Only a minority of refugee women have been involved in the production of food at home in the camp because, unlike </w:t>
      </w:r>
      <w:r w:rsidRPr="00686DC3">
        <w:rPr>
          <w:rFonts w:ascii="Times New Roman" w:hAnsi="Times New Roman" w:cs="Times New Roman"/>
          <w:sz w:val="24"/>
          <w:szCs w:val="24"/>
          <w:lang w:val="en-US"/>
        </w:rPr>
        <w:lastRenderedPageBreak/>
        <w:t>what happens in the cities of Jordan, preparing and serving food is considered in the Syrian community a job qualified for men and not culturally acceptable for women. In recent years, the field has been in the international spotlight for the miserable condition of its homes, for the unhygienic conditions of roads and public and private services, for limited access to water, for crowded schools and increasing sexual crimes uncontrolled. Moreover, most of the refugees still live in tents after years and years, daily dealing with the lack of heating or air conditioning to withstand the varying temperatures of the desert and the constant winds that raise waves of sand. Currently, things seem to have improved and the latest reports show a good availability of caravans instead of tents, located according to the "vulnerability criteria" established by UNHCR, also considering that women head of families, single women and families with children are adequately protected in this planning (UNHCR, 2014).</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Another grim problem is that, although this field was initially seen as a safe place, violence has rapidly and inevitably spread (UNHCR, 2016). According to UNICEF, the two main problems of </w:t>
      </w:r>
      <w:proofErr w:type="spellStart"/>
      <w:r w:rsidRPr="00686DC3">
        <w:rPr>
          <w:rFonts w:ascii="Times New Roman" w:hAnsi="Times New Roman" w:cs="Times New Roman"/>
          <w:sz w:val="24"/>
          <w:szCs w:val="24"/>
          <w:lang w:val="en-US"/>
        </w:rPr>
        <w:t>Zaatari</w:t>
      </w:r>
      <w:proofErr w:type="spellEnd"/>
      <w:r w:rsidRPr="00686DC3">
        <w:rPr>
          <w:rFonts w:ascii="Times New Roman" w:hAnsi="Times New Roman" w:cs="Times New Roman"/>
          <w:sz w:val="24"/>
          <w:szCs w:val="24"/>
          <w:lang w:val="en-US"/>
        </w:rPr>
        <w:t xml:space="preserve"> are on the one hand the cases of sexual violence recorded and on the other the consequences that the fear of being raped, both inside and outside the home, has for women. series of problems, as seen above</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Several humanitarian organizations and United Nations agencies are working to provide psychological counseling programs, training courses and clinical care adapted to victims of violence. However, the services and professional staff are not yet sufficient to cope with the problem and, more seriously, even little that exists, it remains almost unknown to refugee women.</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In 2013, the journalist Rania </w:t>
      </w:r>
      <w:proofErr w:type="spellStart"/>
      <w:r w:rsidRPr="00686DC3">
        <w:rPr>
          <w:rFonts w:ascii="Times New Roman" w:hAnsi="Times New Roman" w:cs="Times New Roman"/>
          <w:sz w:val="24"/>
          <w:szCs w:val="24"/>
          <w:lang w:val="en-US"/>
        </w:rPr>
        <w:t>Abouzeid</w:t>
      </w:r>
      <w:proofErr w:type="spellEnd"/>
      <w:r w:rsidRPr="00686DC3">
        <w:rPr>
          <w:rFonts w:ascii="Times New Roman" w:hAnsi="Times New Roman" w:cs="Times New Roman"/>
          <w:sz w:val="24"/>
          <w:szCs w:val="24"/>
          <w:lang w:val="en-US"/>
        </w:rPr>
        <w:t xml:space="preserve"> after visiting the camp, wrote a very effective article, in which </w:t>
      </w:r>
      <w:proofErr w:type="spellStart"/>
      <w:r w:rsidRPr="00686DC3">
        <w:rPr>
          <w:rFonts w:ascii="Times New Roman" w:hAnsi="Times New Roman" w:cs="Times New Roman"/>
          <w:sz w:val="24"/>
          <w:szCs w:val="24"/>
          <w:lang w:val="en-US"/>
        </w:rPr>
        <w:t>Zaatari</w:t>
      </w:r>
      <w:proofErr w:type="spellEnd"/>
      <w:r w:rsidRPr="00686DC3">
        <w:rPr>
          <w:rFonts w:ascii="Times New Roman" w:hAnsi="Times New Roman" w:cs="Times New Roman"/>
          <w:sz w:val="24"/>
          <w:szCs w:val="24"/>
          <w:lang w:val="en-US"/>
        </w:rPr>
        <w:t xml:space="preserve"> is described as a sprawling maze of tents and caravans, covered in dust, dirty with dense sand, and in which the parts most old in the camp, the closest to the entrance, are generally safer while the peripheral areas are left to themselves. Regarding the organization of the camp, the journalist observes, there are established communities, often organized around clans or villages, which offer security in terms of welcoming and family environments. In the newer parts of the camp, however, caravans and tents are more spaced, people often do not know each other, and a night ride to the communal bathrooms, for example, becomes a real "palpitating journey" (</w:t>
      </w:r>
      <w:proofErr w:type="spellStart"/>
      <w:r w:rsidRPr="00686DC3">
        <w:rPr>
          <w:rFonts w:ascii="Times New Roman" w:hAnsi="Times New Roman" w:cs="Times New Roman"/>
          <w:sz w:val="24"/>
          <w:szCs w:val="24"/>
          <w:lang w:val="en-US"/>
        </w:rPr>
        <w:t>Abouzeid</w:t>
      </w:r>
      <w:proofErr w:type="spellEnd"/>
      <w:r w:rsidRPr="00686DC3">
        <w:rPr>
          <w:rFonts w:ascii="Times New Roman" w:hAnsi="Times New Roman" w:cs="Times New Roman"/>
          <w:sz w:val="24"/>
          <w:szCs w:val="24"/>
          <w:lang w:val="en-US"/>
        </w:rPr>
        <w:t>, 2013).</w:t>
      </w:r>
    </w:p>
    <w:p w:rsidR="004C7C9D" w:rsidRPr="00686DC3" w:rsidRDefault="00CB61C1" w:rsidP="006130A5">
      <w:pPr>
        <w:spacing w:after="0"/>
        <w:jc w:val="both"/>
        <w:rPr>
          <w:rFonts w:ascii="Times New Roman" w:hAnsi="Times New Roman" w:cs="Times New Roman"/>
          <w:i/>
          <w:sz w:val="24"/>
          <w:szCs w:val="24"/>
          <w:lang w:val="en-US"/>
        </w:rPr>
      </w:pPr>
      <w:r w:rsidRPr="00686DC3">
        <w:rPr>
          <w:rFonts w:ascii="Times New Roman" w:hAnsi="Times New Roman" w:cs="Times New Roman"/>
          <w:sz w:val="24"/>
          <w:szCs w:val="24"/>
          <w:lang w:val="en-US"/>
        </w:rPr>
        <w:t xml:space="preserve">In regards to access to public space, </w:t>
      </w:r>
      <w:proofErr w:type="spellStart"/>
      <w:r w:rsidRPr="00686DC3">
        <w:rPr>
          <w:rFonts w:ascii="Times New Roman" w:hAnsi="Times New Roman" w:cs="Times New Roman"/>
          <w:sz w:val="24"/>
          <w:szCs w:val="24"/>
          <w:lang w:val="en-US"/>
        </w:rPr>
        <w:t>Abouzeid</w:t>
      </w:r>
      <w:proofErr w:type="spellEnd"/>
      <w:r w:rsidRPr="00686DC3">
        <w:rPr>
          <w:rFonts w:ascii="Times New Roman" w:hAnsi="Times New Roman" w:cs="Times New Roman"/>
          <w:sz w:val="24"/>
          <w:szCs w:val="24"/>
          <w:lang w:val="en-US"/>
        </w:rPr>
        <w:t xml:space="preserve"> points out that the current system, in which non-governmental organizations mainly deal with the establishment of trusted figures identified by the refugees themselves (the "street leaders" are called) was largely a failure: many of these leaders, in their entirety men, end up being scorned or feared by other refugees; they exploited their positions of relative power to benefit themselves, taking a greater share of the aid that is distributed, employing friends and relatives in jobs around the camp, or using violence to extort money and suppress potential rivals (</w:t>
      </w:r>
      <w:proofErr w:type="spellStart"/>
      <w:r w:rsidRPr="00686DC3">
        <w:rPr>
          <w:rFonts w:ascii="Times New Roman" w:hAnsi="Times New Roman" w:cs="Times New Roman"/>
          <w:sz w:val="24"/>
          <w:szCs w:val="24"/>
          <w:lang w:val="en-US"/>
        </w:rPr>
        <w:t>Abouzeid</w:t>
      </w:r>
      <w:proofErr w:type="spellEnd"/>
      <w:r w:rsidRPr="00686DC3">
        <w:rPr>
          <w:rFonts w:ascii="Times New Roman" w:hAnsi="Times New Roman" w:cs="Times New Roman"/>
          <w:sz w:val="24"/>
          <w:szCs w:val="24"/>
          <w:lang w:val="en-US"/>
        </w:rPr>
        <w:t xml:space="preserve">, 2013 ). Perhaps a foreseeable end, if we haven't studied in depth what it means </w:t>
      </w:r>
      <w:proofErr w:type="spellStart"/>
      <w:r w:rsidRPr="00686DC3">
        <w:rPr>
          <w:rFonts w:ascii="Times New Roman" w:hAnsi="Times New Roman" w:cs="Times New Roman"/>
          <w:sz w:val="24"/>
          <w:szCs w:val="24"/>
          <w:lang w:val="en-US"/>
        </w:rPr>
        <w:t>leaderhip</w:t>
      </w:r>
      <w:proofErr w:type="spellEnd"/>
      <w:r w:rsidRPr="00686DC3">
        <w:rPr>
          <w:rFonts w:ascii="Times New Roman" w:hAnsi="Times New Roman" w:cs="Times New Roman"/>
          <w:sz w:val="24"/>
          <w:szCs w:val="24"/>
          <w:lang w:val="en-US"/>
        </w:rPr>
        <w:t xml:space="preserve"> in that culture, how it manifests itself, what it means to establish leaders, how they intend to carry out their role, how the chain of responsibilities and command is organized among men in this community.</w:t>
      </w:r>
    </w:p>
    <w:p w:rsidR="004C7C9D" w:rsidRPr="00686DC3" w:rsidRDefault="004C7C9D" w:rsidP="006130A5">
      <w:pPr>
        <w:spacing w:after="0"/>
        <w:jc w:val="both"/>
        <w:rPr>
          <w:rFonts w:ascii="Times New Roman" w:hAnsi="Times New Roman" w:cs="Times New Roman"/>
          <w:sz w:val="24"/>
          <w:szCs w:val="24"/>
          <w:lang w:val="en-US"/>
        </w:rPr>
      </w:pPr>
    </w:p>
    <w:p w:rsidR="004B1EAF" w:rsidRPr="00686DC3" w:rsidRDefault="00532EED" w:rsidP="006130A5">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B</w:t>
      </w:r>
      <w:r w:rsidR="004B1EAF" w:rsidRPr="00686DC3">
        <w:rPr>
          <w:rFonts w:ascii="Times New Roman" w:hAnsi="Times New Roman" w:cs="Times New Roman"/>
          <w:b/>
          <w:sz w:val="24"/>
          <w:szCs w:val="24"/>
          <w:lang w:val="en-US"/>
        </w:rPr>
        <w:t>eyond immediate needs</w:t>
      </w:r>
      <w:r>
        <w:rPr>
          <w:rFonts w:ascii="Times New Roman" w:hAnsi="Times New Roman" w:cs="Times New Roman"/>
          <w:b/>
          <w:sz w:val="24"/>
          <w:szCs w:val="24"/>
          <w:lang w:val="en-US"/>
        </w:rPr>
        <w:t>: the importance of the economic independence</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What many international organizations usually ignore is that there have been profound and radical changes in the behavior of Syrian women in recent years, both as refugees, as residents in areas controlled by the regime, or under the control of armed</w:t>
      </w:r>
      <w:r w:rsidR="004B1EAF" w:rsidRPr="00686DC3">
        <w:rPr>
          <w:rFonts w:ascii="Times New Roman" w:hAnsi="Times New Roman" w:cs="Times New Roman"/>
          <w:sz w:val="24"/>
          <w:szCs w:val="24"/>
          <w:lang w:val="en-US"/>
        </w:rPr>
        <w:t xml:space="preserve"> or Kurdish Islamist factions. In all these areas, reports the journalist, </w:t>
      </w:r>
      <w:r w:rsidRPr="00686DC3">
        <w:rPr>
          <w:rFonts w:ascii="Times New Roman" w:hAnsi="Times New Roman" w:cs="Times New Roman"/>
          <w:sz w:val="24"/>
          <w:szCs w:val="24"/>
          <w:lang w:val="en-US"/>
        </w:rPr>
        <w:t>women have started their revolution ag</w:t>
      </w:r>
      <w:r w:rsidR="004B1EAF" w:rsidRPr="00686DC3">
        <w:rPr>
          <w:rFonts w:ascii="Times New Roman" w:hAnsi="Times New Roman" w:cs="Times New Roman"/>
          <w:sz w:val="24"/>
          <w:szCs w:val="24"/>
          <w:lang w:val="en-US"/>
        </w:rPr>
        <w:t xml:space="preserve">ainst many traditional values </w:t>
      </w:r>
      <w:r w:rsidRPr="00686DC3">
        <w:rPr>
          <w:rFonts w:ascii="Times New Roman" w:hAnsi="Times New Roman" w:cs="Times New Roman"/>
          <w:sz w:val="24"/>
          <w:szCs w:val="24"/>
          <w:lang w:val="en-US"/>
        </w:rPr>
        <w:t xml:space="preserve">and social models that control and limit their freedom. There are many ways to challenge authority, and every woman fights from </w:t>
      </w:r>
      <w:r w:rsidR="004B1EAF" w:rsidRPr="00686DC3">
        <w:rPr>
          <w:rFonts w:ascii="Times New Roman" w:hAnsi="Times New Roman" w:cs="Times New Roman"/>
          <w:sz w:val="24"/>
          <w:szCs w:val="24"/>
          <w:lang w:val="en-US"/>
        </w:rPr>
        <w:t>her position and in its own way</w:t>
      </w:r>
      <w:r w:rsidRPr="00686DC3">
        <w:rPr>
          <w:rFonts w:ascii="Times New Roman" w:hAnsi="Times New Roman" w:cs="Times New Roman"/>
          <w:sz w:val="24"/>
          <w:szCs w:val="24"/>
          <w:lang w:val="en-US"/>
        </w:rPr>
        <w:t xml:space="preserve"> (</w:t>
      </w:r>
      <w:proofErr w:type="spellStart"/>
      <w:r w:rsidRPr="00686DC3">
        <w:rPr>
          <w:rFonts w:ascii="Times New Roman" w:hAnsi="Times New Roman" w:cs="Times New Roman"/>
          <w:sz w:val="24"/>
          <w:szCs w:val="24"/>
          <w:lang w:val="en-US"/>
        </w:rPr>
        <w:t>Eidmouni</w:t>
      </w:r>
      <w:proofErr w:type="spellEnd"/>
      <w:r w:rsidRPr="00686DC3">
        <w:rPr>
          <w:rFonts w:ascii="Times New Roman" w:hAnsi="Times New Roman" w:cs="Times New Roman"/>
          <w:sz w:val="24"/>
          <w:szCs w:val="24"/>
          <w:lang w:val="en-US"/>
        </w:rPr>
        <w:t>, 2017). Creating and investing in spaces and programs for women capable of going beyond immediate needs, requires a profound re-orientation of our western vision of women as the main victims of the humanitarian crisis and conflicts and commits us to dealing with people who had to re-invent a reason for living and a personal identity. Due to this forced condition of "survivors" they are now able to transform not only the places in which they are housed, but also to imagine with a sense of reality their future lives, in post-conflict Syria.</w:t>
      </w:r>
      <w:r w:rsidR="00532EED">
        <w:rPr>
          <w:rFonts w:ascii="Times New Roman" w:hAnsi="Times New Roman" w:cs="Times New Roman"/>
          <w:sz w:val="24"/>
          <w:szCs w:val="24"/>
          <w:lang w:val="en-US"/>
        </w:rPr>
        <w:t xml:space="preserve"> The point is to </w:t>
      </w:r>
      <w:r w:rsidRPr="00686DC3">
        <w:rPr>
          <w:rFonts w:ascii="Times New Roman" w:hAnsi="Times New Roman" w:cs="Times New Roman"/>
          <w:sz w:val="24"/>
          <w:szCs w:val="24"/>
          <w:lang w:val="en-US"/>
        </w:rPr>
        <w:t>listen to their needs and not imagine that they necessa</w:t>
      </w:r>
      <w:r w:rsidR="00532EED">
        <w:rPr>
          <w:rFonts w:ascii="Times New Roman" w:hAnsi="Times New Roman" w:cs="Times New Roman"/>
          <w:sz w:val="24"/>
          <w:szCs w:val="24"/>
          <w:lang w:val="en-US"/>
        </w:rPr>
        <w:t>rily need knowledge that fit</w:t>
      </w:r>
      <w:r w:rsidRPr="00686DC3">
        <w:rPr>
          <w:rFonts w:ascii="Times New Roman" w:hAnsi="Times New Roman" w:cs="Times New Roman"/>
          <w:sz w:val="24"/>
          <w:szCs w:val="24"/>
          <w:lang w:val="en-US"/>
        </w:rPr>
        <w:t xml:space="preserve"> our concept of empowerment but not theirs, or at least not in a form that they can then utilize in their real life. It is not that refugee women are unable or unwilling to participate in public arenas, explains </w:t>
      </w:r>
      <w:proofErr w:type="spellStart"/>
      <w:r w:rsidRPr="00686DC3">
        <w:rPr>
          <w:rFonts w:ascii="Times New Roman" w:hAnsi="Times New Roman" w:cs="Times New Roman"/>
          <w:sz w:val="24"/>
          <w:szCs w:val="24"/>
          <w:lang w:val="en-US"/>
        </w:rPr>
        <w:t>Eidmouni</w:t>
      </w:r>
      <w:proofErr w:type="spellEnd"/>
      <w:r w:rsidRPr="00686DC3">
        <w:rPr>
          <w:rFonts w:ascii="Times New Roman" w:hAnsi="Times New Roman" w:cs="Times New Roman"/>
          <w:sz w:val="24"/>
          <w:szCs w:val="24"/>
          <w:lang w:val="en-US"/>
        </w:rPr>
        <w:t>, the point is to recognize the barriers that prevent them from choosing to do so. For empowerment to take place, the transition from the concept of woman as a victim and as part of a "vulnerable group" that needs "safe" oases to inhabit, to women and girls as agents of their own social change, is strongly necessary. They are much more than mouths to feed and bodies to care for, writes the Syrian activist, and the recognition of their humanity, creativity and resilience is also required in difficult situations and times (</w:t>
      </w:r>
      <w:proofErr w:type="spellStart"/>
      <w:r w:rsidRPr="00686DC3">
        <w:rPr>
          <w:rFonts w:ascii="Times New Roman" w:hAnsi="Times New Roman" w:cs="Times New Roman"/>
          <w:sz w:val="24"/>
          <w:szCs w:val="24"/>
          <w:lang w:val="en-US"/>
        </w:rPr>
        <w:t>Eidmouni</w:t>
      </w:r>
      <w:proofErr w:type="spellEnd"/>
      <w:r w:rsidRPr="00686DC3">
        <w:rPr>
          <w:rFonts w:ascii="Times New Roman" w:hAnsi="Times New Roman" w:cs="Times New Roman"/>
          <w:sz w:val="24"/>
          <w:szCs w:val="24"/>
          <w:lang w:val="en-US"/>
        </w:rPr>
        <w:t>, 2017); particularly in precarious living conditions as happens to those who are refugees (Women Refugees Commission, 2014).</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It is essential to amplify the voices and experiences of refugee women and link them to political spaces, thus combining the basis, civil society, with the tops of decision trees. The entry point to empowerment can be different for each refugee woman and community involvement strategies should go through a deep understanding of the potential that every woman necessarily has, starting from the knowledge of housing strategies and "bricolage practices" for overcome both immediate and long-term needs, due to the place that history has always reserved for them, in a patriarchal society, forcing them to experiment and creatively organize private space and domesticity, the neighborhood and short-distance movements. This is a fact that concerns the past as well as the present. It is a fact that history has produced, a knowledge that is not innate, but one of experience. This knowledge may be useful, it should not be eliminated in the struggle for "empowerment" by imagining that it is always something other than what is already known. A process of re-orientation and enhancement of knowledge that should necessarily also concern men to produce lasting, transformative results of patriarchal mentalities and cultures.</w:t>
      </w:r>
    </w:p>
    <w:p w:rsidR="004C7C9D" w:rsidRPr="00686DC3" w:rsidRDefault="00CB61C1" w:rsidP="006130A5">
      <w:pPr>
        <w:spacing w:after="0"/>
        <w:jc w:val="both"/>
        <w:rPr>
          <w:rFonts w:ascii="Times New Roman" w:hAnsi="Times New Roman" w:cs="Times New Roman"/>
          <w:i/>
          <w:sz w:val="24"/>
          <w:szCs w:val="24"/>
          <w:lang w:val="en-US"/>
        </w:rPr>
      </w:pPr>
      <w:r w:rsidRPr="00686DC3">
        <w:rPr>
          <w:rFonts w:ascii="Times New Roman" w:hAnsi="Times New Roman" w:cs="Times New Roman"/>
          <w:sz w:val="24"/>
          <w:szCs w:val="24"/>
          <w:lang w:val="en-US"/>
        </w:rPr>
        <w:t xml:space="preserve">The special and established </w:t>
      </w:r>
      <w:r w:rsidR="004B1EAF" w:rsidRPr="00686DC3">
        <w:rPr>
          <w:rFonts w:ascii="Times New Roman" w:hAnsi="Times New Roman" w:cs="Times New Roman"/>
          <w:sz w:val="24"/>
          <w:szCs w:val="24"/>
          <w:lang w:val="en-US"/>
        </w:rPr>
        <w:t>knowledge</w:t>
      </w:r>
      <w:r w:rsidRPr="00686DC3">
        <w:rPr>
          <w:rFonts w:ascii="Times New Roman" w:hAnsi="Times New Roman" w:cs="Times New Roman"/>
          <w:sz w:val="24"/>
          <w:szCs w:val="24"/>
          <w:lang w:val="en-US"/>
        </w:rPr>
        <w:t xml:space="preserve"> of women and men can usefully be turned into an interesting and available resource in terms of ideas and tools to improve the condition of daily life of all people in a "temporary city" like a refugee camp, but this also applies to all other urban contexts. Involving women and men with their knowledge in urban processes, </w:t>
      </w:r>
      <w:r w:rsidRPr="00686DC3">
        <w:rPr>
          <w:rFonts w:ascii="Times New Roman" w:hAnsi="Times New Roman" w:cs="Times New Roman"/>
          <w:sz w:val="24"/>
          <w:szCs w:val="24"/>
          <w:lang w:val="en-US"/>
        </w:rPr>
        <w:lastRenderedPageBreak/>
        <w:t>and using their experiences in favor of the whole community is the crux of the matter (</w:t>
      </w:r>
      <w:proofErr w:type="spellStart"/>
      <w:r w:rsidRPr="00686DC3">
        <w:rPr>
          <w:rFonts w:ascii="Times New Roman" w:hAnsi="Times New Roman" w:cs="Times New Roman"/>
          <w:sz w:val="24"/>
          <w:szCs w:val="24"/>
          <w:lang w:val="en-US"/>
        </w:rPr>
        <w:t>Alrahabi</w:t>
      </w:r>
      <w:proofErr w:type="spellEnd"/>
      <w:r w:rsidRPr="00686DC3">
        <w:rPr>
          <w:rFonts w:ascii="Times New Roman" w:hAnsi="Times New Roman" w:cs="Times New Roman"/>
          <w:sz w:val="24"/>
          <w:szCs w:val="24"/>
          <w:lang w:val="en-US"/>
        </w:rPr>
        <w:t>, 2018).</w:t>
      </w:r>
    </w:p>
    <w:p w:rsidR="004C7C9D" w:rsidRPr="00686DC3" w:rsidRDefault="004C7C9D" w:rsidP="006130A5">
      <w:pPr>
        <w:spacing w:after="0"/>
        <w:jc w:val="both"/>
        <w:rPr>
          <w:rFonts w:ascii="Times New Roman" w:hAnsi="Times New Roman" w:cs="Times New Roman"/>
          <w:i/>
          <w:sz w:val="24"/>
          <w:szCs w:val="24"/>
          <w:lang w:val="en-US"/>
        </w:rPr>
      </w:pPr>
    </w:p>
    <w:p w:rsidR="004B1EAF" w:rsidRPr="00686DC3" w:rsidRDefault="00532EED" w:rsidP="006130A5">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In the city of </w:t>
      </w:r>
      <w:proofErr w:type="spellStart"/>
      <w:r>
        <w:rPr>
          <w:rFonts w:ascii="Times New Roman" w:hAnsi="Times New Roman" w:cs="Times New Roman"/>
          <w:b/>
          <w:sz w:val="24"/>
          <w:szCs w:val="24"/>
          <w:lang w:val="en-US"/>
        </w:rPr>
        <w:t>Zaatari</w:t>
      </w:r>
      <w:proofErr w:type="spellEnd"/>
      <w:r>
        <w:rPr>
          <w:rFonts w:ascii="Times New Roman" w:hAnsi="Times New Roman" w:cs="Times New Roman"/>
          <w:b/>
          <w:sz w:val="24"/>
          <w:szCs w:val="24"/>
          <w:lang w:val="en-US"/>
        </w:rPr>
        <w:t>: a conclusion</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Perhaps it is not possible to transf</w:t>
      </w:r>
      <w:r w:rsidR="004B1EAF" w:rsidRPr="00686DC3">
        <w:rPr>
          <w:rFonts w:ascii="Times New Roman" w:hAnsi="Times New Roman" w:cs="Times New Roman"/>
          <w:sz w:val="24"/>
          <w:szCs w:val="24"/>
          <w:lang w:val="en-US"/>
        </w:rPr>
        <w:t>orm a tent or a caravan into a home</w:t>
      </w:r>
      <w:r w:rsidRPr="00686DC3">
        <w:rPr>
          <w:rFonts w:ascii="Times New Roman" w:hAnsi="Times New Roman" w:cs="Times New Roman"/>
          <w:sz w:val="24"/>
          <w:szCs w:val="24"/>
          <w:lang w:val="en-US"/>
        </w:rPr>
        <w:t xml:space="preserve">, with all that this word carries with itself, but after more than eight years, people at </w:t>
      </w:r>
      <w:proofErr w:type="spellStart"/>
      <w:r w:rsidRPr="00686DC3">
        <w:rPr>
          <w:rFonts w:ascii="Times New Roman" w:hAnsi="Times New Roman" w:cs="Times New Roman"/>
          <w:sz w:val="24"/>
          <w:szCs w:val="24"/>
          <w:lang w:val="en-US"/>
        </w:rPr>
        <w:t>Zaatari</w:t>
      </w:r>
      <w:proofErr w:type="spellEnd"/>
      <w:r w:rsidRPr="00686DC3">
        <w:rPr>
          <w:rFonts w:ascii="Times New Roman" w:hAnsi="Times New Roman" w:cs="Times New Roman"/>
          <w:sz w:val="24"/>
          <w:szCs w:val="24"/>
          <w:lang w:val="en-US"/>
        </w:rPr>
        <w:t xml:space="preserve"> are in the position of having to take this step: normality, in one way or another, it has taken hold, it has this face, because, once the initial moment has passed, the disorientation turns into a new type of orientation that if not demolished by violence and fear, can create new belonging to a place, and this happens when the superfluous returns to have a value - not only do the tents or caravans become important, but it becomes important that for the roads there are the fountains, the gardens, the signs, the plants.</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The "urban camps" like </w:t>
      </w:r>
      <w:proofErr w:type="spellStart"/>
      <w:r w:rsidRPr="00686DC3">
        <w:rPr>
          <w:rFonts w:ascii="Times New Roman" w:hAnsi="Times New Roman" w:cs="Times New Roman"/>
          <w:sz w:val="24"/>
          <w:szCs w:val="24"/>
          <w:lang w:val="en-US"/>
        </w:rPr>
        <w:t>Zaatari</w:t>
      </w:r>
      <w:proofErr w:type="spellEnd"/>
      <w:r w:rsidRPr="00686DC3">
        <w:rPr>
          <w:rFonts w:ascii="Times New Roman" w:hAnsi="Times New Roman" w:cs="Times New Roman"/>
          <w:sz w:val="24"/>
          <w:szCs w:val="24"/>
          <w:lang w:val="en-US"/>
        </w:rPr>
        <w:t>, are not only places where women and men, boys and girls, pieces of the community, shreds of families "frozen" in their tradition, ready habits and rituals, are "stored" more or less temporarily in custody any time, to return to their home country as soon as the war ends,  to resume their old life. Yet, this is not the way reality functions. After years of conflict, destruction and absence, returning home could mean realizing that what has been lost forever has been made unrecognizable (</w:t>
      </w:r>
      <w:proofErr w:type="spellStart"/>
      <w:r w:rsidRPr="00686DC3">
        <w:rPr>
          <w:rFonts w:ascii="Times New Roman" w:hAnsi="Times New Roman" w:cs="Times New Roman"/>
          <w:sz w:val="24"/>
          <w:szCs w:val="24"/>
          <w:lang w:val="en-US"/>
        </w:rPr>
        <w:t>Brillenburg</w:t>
      </w:r>
      <w:proofErr w:type="spellEnd"/>
      <w:r w:rsidRPr="00686DC3">
        <w:rPr>
          <w:rFonts w:ascii="Times New Roman" w:hAnsi="Times New Roman" w:cs="Times New Roman"/>
          <w:sz w:val="24"/>
          <w:szCs w:val="24"/>
          <w:lang w:val="en-US"/>
        </w:rPr>
        <w:t xml:space="preserve">, </w:t>
      </w:r>
      <w:proofErr w:type="spellStart"/>
      <w:r w:rsidRPr="00686DC3">
        <w:rPr>
          <w:rFonts w:ascii="Times New Roman" w:hAnsi="Times New Roman" w:cs="Times New Roman"/>
          <w:sz w:val="24"/>
          <w:szCs w:val="24"/>
          <w:lang w:val="en-US"/>
        </w:rPr>
        <w:t>Klompner</w:t>
      </w:r>
      <w:proofErr w:type="spellEnd"/>
      <w:r w:rsidRPr="00686DC3">
        <w:rPr>
          <w:rFonts w:ascii="Times New Roman" w:hAnsi="Times New Roman" w:cs="Times New Roman"/>
          <w:sz w:val="24"/>
          <w:szCs w:val="24"/>
          <w:lang w:val="en-US"/>
        </w:rPr>
        <w:t xml:space="preserve">, </w:t>
      </w:r>
      <w:proofErr w:type="spellStart"/>
      <w:r w:rsidRPr="00686DC3">
        <w:rPr>
          <w:rFonts w:ascii="Times New Roman" w:hAnsi="Times New Roman" w:cs="Times New Roman"/>
          <w:sz w:val="24"/>
          <w:szCs w:val="24"/>
          <w:lang w:val="en-US"/>
        </w:rPr>
        <w:t>Kalagas</w:t>
      </w:r>
      <w:proofErr w:type="spellEnd"/>
      <w:r w:rsidRPr="00686DC3">
        <w:rPr>
          <w:rFonts w:ascii="Times New Roman" w:hAnsi="Times New Roman" w:cs="Times New Roman"/>
          <w:sz w:val="24"/>
          <w:szCs w:val="24"/>
          <w:lang w:val="en-US"/>
        </w:rPr>
        <w:t xml:space="preserve">, 2017). </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Displacement camps, border settlements, informal transit camps, planned camps, reception centers and all post-conflict solutions that have been used should definitely keeping the inhabitants in a perennial state of insecurity and poverty, always on the verge of change, displacement and uncertainty. </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Like any other urban settlement, </w:t>
      </w:r>
      <w:r w:rsidR="00686DC3" w:rsidRPr="00686DC3">
        <w:rPr>
          <w:rFonts w:ascii="Times New Roman" w:hAnsi="Times New Roman" w:cs="Times New Roman"/>
          <w:sz w:val="24"/>
          <w:szCs w:val="24"/>
          <w:lang w:val="en-US"/>
        </w:rPr>
        <w:t>refugee camps</w:t>
      </w:r>
      <w:r w:rsidRPr="00686DC3">
        <w:rPr>
          <w:rFonts w:ascii="Times New Roman" w:hAnsi="Times New Roman" w:cs="Times New Roman"/>
          <w:sz w:val="24"/>
          <w:szCs w:val="24"/>
          <w:lang w:val="en-US"/>
        </w:rPr>
        <w:t xml:space="preserve"> have a symbolic value compared to the reconstruction of a society torn by conflict as well as by a natural catastrophe or by the two things together, a value that can be increased when refugees - women and men - are considered part of the project, when they can participate not only in the construction of their "houses", but also in the "political", in the economic and social life around them. In this sense, the fields should be understood as places where it is easier to experiment with new relationships and it is possible to overcome most of the patriarchal relationships by building real and ideal spaces that are shared and the fruit of mutual respect, a fundamental basis for a real and lasting democracy. </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b/>
          <w:bCs/>
          <w:sz w:val="24"/>
          <w:szCs w:val="24"/>
          <w:lang w:val="en-US"/>
        </w:rPr>
        <w:t>Bibliography</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Abdi A.M. (2005), In Limbo: Dependency, Insecurity, and Identity amongst Somali Refugees in </w:t>
      </w:r>
      <w:proofErr w:type="spellStart"/>
      <w:r w:rsidRPr="00686DC3">
        <w:rPr>
          <w:rFonts w:ascii="Times New Roman" w:hAnsi="Times New Roman" w:cs="Times New Roman"/>
          <w:sz w:val="24"/>
          <w:szCs w:val="24"/>
          <w:lang w:val="en-US"/>
        </w:rPr>
        <w:t>Dadaab</w:t>
      </w:r>
      <w:proofErr w:type="spellEnd"/>
      <w:r w:rsidRPr="00686DC3">
        <w:rPr>
          <w:rFonts w:ascii="Times New Roman" w:hAnsi="Times New Roman" w:cs="Times New Roman"/>
          <w:sz w:val="24"/>
          <w:szCs w:val="24"/>
          <w:lang w:val="en-US"/>
        </w:rPr>
        <w:t xml:space="preserve"> Camps, </w:t>
      </w:r>
      <w:r w:rsidRPr="00686DC3">
        <w:rPr>
          <w:rFonts w:ascii="Times New Roman" w:hAnsi="Times New Roman" w:cs="Times New Roman"/>
          <w:i/>
          <w:sz w:val="24"/>
          <w:szCs w:val="24"/>
          <w:lang w:val="en-US"/>
        </w:rPr>
        <w:t>Refuge. Canada’s Journal on Refugees</w:t>
      </w:r>
      <w:r w:rsidRPr="00686DC3">
        <w:rPr>
          <w:rFonts w:ascii="Times New Roman" w:hAnsi="Times New Roman" w:cs="Times New Roman"/>
          <w:sz w:val="24"/>
          <w:szCs w:val="24"/>
          <w:lang w:val="en-US"/>
        </w:rPr>
        <w:t>, vol.22 (2), 2005, 11-14.</w:t>
      </w:r>
      <w:hyperlink r:id="rId9">
        <w:r w:rsidRPr="00686DC3">
          <w:rPr>
            <w:rStyle w:val="Collegamentoipertestuale"/>
            <w:rFonts w:ascii="Times New Roman" w:hAnsi="Times New Roman" w:cs="Times New Roman"/>
            <w:sz w:val="24"/>
            <w:szCs w:val="24"/>
            <w:lang w:val="en-US"/>
          </w:rPr>
          <w:t>https://refuge.journals.yorku.ca/index.php/refuge/article/download/21328/19999</w:t>
        </w:r>
      </w:hyperlink>
      <w:r w:rsidRPr="00686DC3">
        <w:rPr>
          <w:rFonts w:ascii="Times New Roman" w:hAnsi="Times New Roman" w:cs="Times New Roman"/>
          <w:sz w:val="24"/>
          <w:szCs w:val="24"/>
          <w:lang w:val="en-US"/>
        </w:rPr>
        <w:t xml:space="preserve"> </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proofErr w:type="spellStart"/>
      <w:r w:rsidRPr="00686DC3">
        <w:rPr>
          <w:rFonts w:ascii="Times New Roman" w:hAnsi="Times New Roman" w:cs="Times New Roman"/>
          <w:sz w:val="24"/>
          <w:szCs w:val="24"/>
          <w:lang w:val="en-US"/>
        </w:rPr>
        <w:t>Abouzeid</w:t>
      </w:r>
      <w:proofErr w:type="spellEnd"/>
      <w:r w:rsidRPr="00686DC3">
        <w:rPr>
          <w:rFonts w:ascii="Times New Roman" w:hAnsi="Times New Roman" w:cs="Times New Roman"/>
          <w:sz w:val="24"/>
          <w:szCs w:val="24"/>
          <w:lang w:val="en-US"/>
        </w:rPr>
        <w:t xml:space="preserve"> R., </w:t>
      </w:r>
      <w:r w:rsidRPr="00686DC3">
        <w:rPr>
          <w:rFonts w:ascii="Times New Roman" w:hAnsi="Times New Roman" w:cs="Times New Roman"/>
          <w:i/>
          <w:sz w:val="24"/>
          <w:szCs w:val="24"/>
          <w:lang w:val="en-US"/>
        </w:rPr>
        <w:t xml:space="preserve">A wedding dress in </w:t>
      </w:r>
      <w:proofErr w:type="spellStart"/>
      <w:r w:rsidRPr="00686DC3">
        <w:rPr>
          <w:rFonts w:ascii="Times New Roman" w:hAnsi="Times New Roman" w:cs="Times New Roman"/>
          <w:i/>
          <w:sz w:val="24"/>
          <w:szCs w:val="24"/>
          <w:lang w:val="en-US"/>
        </w:rPr>
        <w:t>Zaatari</w:t>
      </w:r>
      <w:proofErr w:type="spellEnd"/>
      <w:r w:rsidRPr="00686DC3">
        <w:rPr>
          <w:rFonts w:ascii="Times New Roman" w:hAnsi="Times New Roman" w:cs="Times New Roman"/>
          <w:i/>
          <w:sz w:val="24"/>
          <w:szCs w:val="24"/>
          <w:lang w:val="en-US"/>
        </w:rPr>
        <w:t>,</w:t>
      </w:r>
      <w:r w:rsidR="00E543C7">
        <w:rPr>
          <w:rFonts w:ascii="Times New Roman" w:hAnsi="Times New Roman" w:cs="Times New Roman"/>
          <w:sz w:val="24"/>
          <w:szCs w:val="24"/>
          <w:lang w:val="en-US"/>
        </w:rPr>
        <w:t xml:space="preserve"> The New Yorker</w:t>
      </w:r>
      <w:r w:rsidRPr="00686DC3">
        <w:rPr>
          <w:rFonts w:ascii="Times New Roman" w:hAnsi="Times New Roman" w:cs="Times New Roman"/>
          <w:sz w:val="24"/>
          <w:szCs w:val="24"/>
          <w:lang w:val="en-US"/>
        </w:rPr>
        <w:t xml:space="preserve">, 29 October, 2013 </w:t>
      </w:r>
      <w:hyperlink r:id="rId10">
        <w:r w:rsidRPr="00686DC3">
          <w:rPr>
            <w:rStyle w:val="Collegamentoipertestuale"/>
            <w:rFonts w:ascii="Times New Roman" w:hAnsi="Times New Roman" w:cs="Times New Roman"/>
            <w:sz w:val="24"/>
            <w:szCs w:val="24"/>
            <w:lang w:val="en-US"/>
          </w:rPr>
          <w:t>www.newyorker.</w:t>
        </w:r>
        <w:bookmarkStart w:id="0" w:name="_Hlt517642140"/>
        <w:bookmarkEnd w:id="0"/>
        <w:r w:rsidRPr="00686DC3">
          <w:rPr>
            <w:rStyle w:val="Collegamentoipertestuale"/>
            <w:rFonts w:ascii="Times New Roman" w:hAnsi="Times New Roman" w:cs="Times New Roman"/>
            <w:sz w:val="24"/>
            <w:szCs w:val="24"/>
            <w:lang w:val="en-US"/>
          </w:rPr>
          <w:t>com/news/news-desk/a-wedding-dress-in-zaatari</w:t>
        </w:r>
      </w:hyperlink>
      <w:r w:rsidRPr="00686DC3">
        <w:rPr>
          <w:rFonts w:ascii="Times New Roman" w:hAnsi="Times New Roman" w:cs="Times New Roman"/>
          <w:sz w:val="24"/>
          <w:szCs w:val="24"/>
          <w:lang w:val="en-US"/>
        </w:rPr>
        <w:t xml:space="preserve">  </w:t>
      </w:r>
    </w:p>
    <w:p w:rsidR="004C7C9D" w:rsidRPr="00686DC3" w:rsidRDefault="004C7C9D" w:rsidP="006130A5">
      <w:pPr>
        <w:spacing w:after="0"/>
        <w:jc w:val="both"/>
        <w:rPr>
          <w:rFonts w:ascii="Times New Roman" w:hAnsi="Times New Roman" w:cs="Times New Roman"/>
          <w:sz w:val="24"/>
          <w:szCs w:val="24"/>
          <w:lang w:val="en-US"/>
        </w:rPr>
      </w:pPr>
    </w:p>
    <w:p w:rsidR="00A977F2" w:rsidRPr="00686DC3" w:rsidRDefault="00A977F2" w:rsidP="006130A5">
      <w:pPr>
        <w:spacing w:after="0"/>
        <w:jc w:val="both"/>
        <w:rPr>
          <w:rFonts w:ascii="Times New Roman" w:hAnsi="Times New Roman" w:cs="Times New Roman"/>
          <w:sz w:val="24"/>
          <w:szCs w:val="24"/>
          <w:lang w:val="en-US"/>
        </w:rPr>
      </w:pPr>
      <w:r w:rsidRPr="00686DC3">
        <w:rPr>
          <w:rFonts w:ascii="Times New Roman" w:hAnsi="Times New Roman" w:cs="Times New Roman"/>
          <w:color w:val="333333"/>
          <w:sz w:val="24"/>
          <w:szCs w:val="24"/>
          <w:shd w:val="clear" w:color="auto" w:fill="FFFFFF"/>
        </w:rPr>
        <w:lastRenderedPageBreak/>
        <w:t xml:space="preserve">ActionAid (2015), </w:t>
      </w:r>
      <w:r w:rsidRPr="00686DC3">
        <w:rPr>
          <w:rFonts w:ascii="Times New Roman" w:hAnsi="Times New Roman" w:cs="Times New Roman"/>
          <w:i/>
          <w:color w:val="333333"/>
          <w:sz w:val="24"/>
          <w:szCs w:val="24"/>
          <w:shd w:val="clear" w:color="auto" w:fill="FFFFFF"/>
        </w:rPr>
        <w:t>Women and the City III: A Summary of Baseline Data on Violence Against Women and Girls in Seven Countries,</w:t>
      </w:r>
      <w:r w:rsidRPr="00686DC3">
        <w:rPr>
          <w:rFonts w:ascii="Times New Roman" w:hAnsi="Times New Roman" w:cs="Times New Roman"/>
          <w:color w:val="333333"/>
          <w:sz w:val="24"/>
          <w:szCs w:val="24"/>
          <w:shd w:val="clear" w:color="auto" w:fill="FFFFFF"/>
        </w:rPr>
        <w:t xml:space="preserve"> </w:t>
      </w:r>
      <w:hyperlink r:id="rId11" w:history="1">
        <w:r w:rsidRPr="00686DC3">
          <w:rPr>
            <w:rStyle w:val="Collegamentoipertestuale"/>
            <w:rFonts w:ascii="Times New Roman" w:hAnsi="Times New Roman" w:cs="Times New Roman"/>
            <w:sz w:val="24"/>
            <w:szCs w:val="24"/>
            <w:shd w:val="clear" w:color="auto" w:fill="FFFFFF"/>
          </w:rPr>
          <w:t>http://www.actionaid.org/sites/files/actionaid/women_and_the_city_iii.pdf</w:t>
        </w:r>
      </w:hyperlink>
      <w:r w:rsidRPr="00686DC3">
        <w:rPr>
          <w:rFonts w:ascii="Times New Roman" w:hAnsi="Times New Roman" w:cs="Times New Roman"/>
          <w:color w:val="333333"/>
          <w:sz w:val="24"/>
          <w:szCs w:val="24"/>
          <w:shd w:val="clear" w:color="auto" w:fill="FFFFFF"/>
        </w:rPr>
        <w:t xml:space="preserve"> </w:t>
      </w:r>
    </w:p>
    <w:p w:rsidR="00A977F2" w:rsidRPr="00686DC3" w:rsidRDefault="00A977F2"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Alexander, J. C.</w:t>
      </w:r>
      <w:r w:rsidR="00532EED">
        <w:rPr>
          <w:rFonts w:ascii="Times New Roman" w:hAnsi="Times New Roman" w:cs="Times New Roman"/>
          <w:sz w:val="24"/>
          <w:szCs w:val="24"/>
          <w:lang w:val="en-US"/>
        </w:rPr>
        <w:t xml:space="preserve"> (2012)</w:t>
      </w:r>
      <w:r w:rsidRPr="00686DC3">
        <w:rPr>
          <w:rFonts w:ascii="Times New Roman" w:hAnsi="Times New Roman" w:cs="Times New Roman"/>
          <w:sz w:val="24"/>
          <w:szCs w:val="24"/>
          <w:lang w:val="en-US"/>
        </w:rPr>
        <w:t xml:space="preserve">, </w:t>
      </w:r>
      <w:r w:rsidRPr="00686DC3">
        <w:rPr>
          <w:rFonts w:ascii="Times New Roman" w:hAnsi="Times New Roman" w:cs="Times New Roman"/>
          <w:i/>
          <w:sz w:val="24"/>
          <w:szCs w:val="24"/>
          <w:lang w:val="en-US"/>
        </w:rPr>
        <w:t>Trauma: a social Theory</w:t>
      </w:r>
      <w:r w:rsidR="00532EED">
        <w:rPr>
          <w:rFonts w:ascii="Times New Roman" w:hAnsi="Times New Roman" w:cs="Times New Roman"/>
          <w:sz w:val="24"/>
          <w:szCs w:val="24"/>
          <w:lang w:val="en-US"/>
        </w:rPr>
        <w:t>, Cambridge, Polity Press</w:t>
      </w:r>
      <w:r w:rsidRPr="00686DC3">
        <w:rPr>
          <w:rFonts w:ascii="Times New Roman" w:hAnsi="Times New Roman" w:cs="Times New Roman"/>
          <w:sz w:val="24"/>
          <w:szCs w:val="24"/>
          <w:lang w:val="en-US"/>
        </w:rPr>
        <w:t>.</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Alexandria F. (2015), </w:t>
      </w:r>
      <w:r w:rsidRPr="00686DC3">
        <w:rPr>
          <w:rFonts w:ascii="Times New Roman" w:hAnsi="Times New Roman" w:cs="Times New Roman"/>
          <w:i/>
          <w:sz w:val="24"/>
          <w:szCs w:val="24"/>
          <w:lang w:val="en-US"/>
        </w:rPr>
        <w:t>Jordan’s Refugee Crisis</w:t>
      </w:r>
      <w:r w:rsidRPr="00686DC3">
        <w:rPr>
          <w:rFonts w:ascii="Times New Roman" w:hAnsi="Times New Roman" w:cs="Times New Roman"/>
          <w:sz w:val="24"/>
          <w:szCs w:val="24"/>
          <w:lang w:val="en-US"/>
        </w:rPr>
        <w:t>, Washington DC: Carnegie Endowme</w:t>
      </w:r>
      <w:r w:rsidR="00E543C7">
        <w:rPr>
          <w:rFonts w:ascii="Times New Roman" w:hAnsi="Times New Roman" w:cs="Times New Roman"/>
          <w:sz w:val="24"/>
          <w:szCs w:val="24"/>
          <w:lang w:val="en-US"/>
        </w:rPr>
        <w:t>nt for International Peace</w:t>
      </w:r>
      <w:r w:rsidRPr="00686DC3">
        <w:rPr>
          <w:rFonts w:ascii="Times New Roman" w:hAnsi="Times New Roman" w:cs="Times New Roman"/>
          <w:sz w:val="24"/>
          <w:szCs w:val="24"/>
          <w:lang w:val="en-US"/>
        </w:rPr>
        <w:t>.</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r w:rsidRPr="00E543C7">
        <w:rPr>
          <w:rFonts w:ascii="Times New Roman" w:hAnsi="Times New Roman" w:cs="Times New Roman"/>
          <w:sz w:val="24"/>
          <w:szCs w:val="24"/>
          <w:lang w:val="en-US"/>
        </w:rPr>
        <w:t>Al-</w:t>
      </w:r>
      <w:proofErr w:type="spellStart"/>
      <w:r w:rsidRPr="00E543C7">
        <w:rPr>
          <w:rFonts w:ascii="Times New Roman" w:hAnsi="Times New Roman" w:cs="Times New Roman"/>
          <w:sz w:val="24"/>
          <w:szCs w:val="24"/>
          <w:lang w:val="en-US"/>
        </w:rPr>
        <w:t>Matalka</w:t>
      </w:r>
      <w:proofErr w:type="spellEnd"/>
      <w:r w:rsidRPr="00E543C7">
        <w:rPr>
          <w:rFonts w:ascii="Times New Roman" w:hAnsi="Times New Roman" w:cs="Times New Roman"/>
          <w:sz w:val="24"/>
          <w:szCs w:val="24"/>
          <w:lang w:val="en-US"/>
        </w:rPr>
        <w:t>, F. I</w:t>
      </w:r>
      <w:r w:rsidR="00E543C7" w:rsidRPr="00E543C7">
        <w:rPr>
          <w:rFonts w:ascii="Times New Roman" w:hAnsi="Times New Roman" w:cs="Times New Roman"/>
          <w:sz w:val="24"/>
          <w:szCs w:val="24"/>
          <w:lang w:val="en-US"/>
        </w:rPr>
        <w:t xml:space="preserve">. M., </w:t>
      </w:r>
      <w:r w:rsidR="00E543C7">
        <w:rPr>
          <w:rFonts w:ascii="Times New Roman" w:hAnsi="Times New Roman" w:cs="Times New Roman"/>
          <w:sz w:val="24"/>
          <w:szCs w:val="24"/>
          <w:lang w:val="en-US"/>
        </w:rPr>
        <w:t>and</w:t>
      </w:r>
      <w:r w:rsidR="00E543C7" w:rsidRPr="00E543C7">
        <w:rPr>
          <w:rFonts w:ascii="Times New Roman" w:hAnsi="Times New Roman" w:cs="Times New Roman"/>
          <w:sz w:val="24"/>
          <w:szCs w:val="24"/>
          <w:lang w:val="en-US"/>
        </w:rPr>
        <w:t xml:space="preserve"> </w:t>
      </w:r>
      <w:proofErr w:type="spellStart"/>
      <w:r w:rsidR="00E543C7" w:rsidRPr="00E543C7">
        <w:rPr>
          <w:rFonts w:ascii="Times New Roman" w:hAnsi="Times New Roman" w:cs="Times New Roman"/>
          <w:sz w:val="24"/>
          <w:szCs w:val="24"/>
          <w:lang w:val="en-US"/>
        </w:rPr>
        <w:t>Hussainat</w:t>
      </w:r>
      <w:proofErr w:type="spellEnd"/>
      <w:r w:rsidR="00E543C7" w:rsidRPr="00E543C7">
        <w:rPr>
          <w:rFonts w:ascii="Times New Roman" w:hAnsi="Times New Roman" w:cs="Times New Roman"/>
          <w:sz w:val="24"/>
          <w:szCs w:val="24"/>
          <w:lang w:val="en-US"/>
        </w:rPr>
        <w:t>, M. M. (2013),</w:t>
      </w:r>
      <w:r w:rsidRPr="00E543C7">
        <w:rPr>
          <w:rFonts w:ascii="Times New Roman" w:hAnsi="Times New Roman" w:cs="Times New Roman"/>
          <w:sz w:val="24"/>
          <w:szCs w:val="24"/>
          <w:lang w:val="en-US"/>
        </w:rPr>
        <w:t xml:space="preserve"> </w:t>
      </w:r>
      <w:r w:rsidRPr="00686DC3">
        <w:rPr>
          <w:rFonts w:ascii="Times New Roman" w:hAnsi="Times New Roman" w:cs="Times New Roman"/>
          <w:sz w:val="24"/>
          <w:szCs w:val="24"/>
          <w:lang w:val="en-US"/>
        </w:rPr>
        <w:t xml:space="preserve">Attitudes of Jordanian youth towards violence against women, </w:t>
      </w:r>
      <w:r w:rsidRPr="00686DC3">
        <w:rPr>
          <w:rFonts w:ascii="Times New Roman" w:hAnsi="Times New Roman" w:cs="Times New Roman"/>
          <w:i/>
          <w:sz w:val="24"/>
          <w:szCs w:val="24"/>
          <w:lang w:val="en-US"/>
        </w:rPr>
        <w:t>Asian Social Science</w:t>
      </w:r>
      <w:r w:rsidRPr="00686DC3">
        <w:rPr>
          <w:rFonts w:ascii="Times New Roman" w:hAnsi="Times New Roman" w:cs="Times New Roman"/>
          <w:sz w:val="24"/>
          <w:szCs w:val="24"/>
          <w:lang w:val="en-US"/>
        </w:rPr>
        <w:t>, 9(3), 192-201.</w:t>
      </w:r>
    </w:p>
    <w:p w:rsidR="0005263B" w:rsidRPr="00686DC3" w:rsidRDefault="0005263B" w:rsidP="006130A5">
      <w:pPr>
        <w:spacing w:after="0"/>
        <w:jc w:val="both"/>
        <w:rPr>
          <w:rFonts w:ascii="Times New Roman" w:hAnsi="Times New Roman" w:cs="Times New Roman"/>
          <w:sz w:val="24"/>
          <w:szCs w:val="24"/>
        </w:rPr>
      </w:pPr>
    </w:p>
    <w:p w:rsidR="004C7C9D" w:rsidRPr="00686DC3" w:rsidRDefault="0005263B" w:rsidP="006130A5">
      <w:pPr>
        <w:spacing w:after="0"/>
        <w:jc w:val="both"/>
        <w:rPr>
          <w:rFonts w:ascii="Times New Roman" w:hAnsi="Times New Roman" w:cs="Times New Roman"/>
          <w:sz w:val="24"/>
          <w:szCs w:val="24"/>
          <w:lang w:val="en-US"/>
        </w:rPr>
      </w:pPr>
      <w:proofErr w:type="spellStart"/>
      <w:r w:rsidRPr="00686DC3">
        <w:rPr>
          <w:rFonts w:ascii="Times New Roman" w:hAnsi="Times New Roman" w:cs="Times New Roman"/>
          <w:sz w:val="24"/>
          <w:szCs w:val="24"/>
        </w:rPr>
        <w:t>Alsaba</w:t>
      </w:r>
      <w:proofErr w:type="spellEnd"/>
      <w:r w:rsidR="00E543C7">
        <w:rPr>
          <w:rFonts w:ascii="Times New Roman" w:hAnsi="Times New Roman" w:cs="Times New Roman"/>
          <w:sz w:val="24"/>
          <w:szCs w:val="24"/>
        </w:rPr>
        <w:t>, K. and</w:t>
      </w:r>
      <w:r w:rsidR="00532EED">
        <w:rPr>
          <w:rFonts w:ascii="Times New Roman" w:hAnsi="Times New Roman" w:cs="Times New Roman"/>
          <w:sz w:val="24"/>
          <w:szCs w:val="24"/>
        </w:rPr>
        <w:t xml:space="preserve"> </w:t>
      </w:r>
      <w:proofErr w:type="spellStart"/>
      <w:r w:rsidR="00532EED">
        <w:rPr>
          <w:rFonts w:ascii="Times New Roman" w:hAnsi="Times New Roman" w:cs="Times New Roman"/>
          <w:sz w:val="24"/>
          <w:szCs w:val="24"/>
        </w:rPr>
        <w:t>Kapilas</w:t>
      </w:r>
      <w:r w:rsidR="00E543C7">
        <w:rPr>
          <w:rFonts w:ascii="Times New Roman" w:hAnsi="Times New Roman" w:cs="Times New Roman"/>
          <w:sz w:val="24"/>
          <w:szCs w:val="24"/>
        </w:rPr>
        <w:t>hrami</w:t>
      </w:r>
      <w:proofErr w:type="spellEnd"/>
      <w:r w:rsidR="00E543C7">
        <w:rPr>
          <w:rFonts w:ascii="Times New Roman" w:hAnsi="Times New Roman" w:cs="Times New Roman"/>
          <w:sz w:val="24"/>
          <w:szCs w:val="24"/>
        </w:rPr>
        <w:t>, A. (2016),</w:t>
      </w:r>
      <w:r w:rsidR="00532EED">
        <w:rPr>
          <w:rFonts w:ascii="Times New Roman" w:hAnsi="Times New Roman" w:cs="Times New Roman"/>
          <w:sz w:val="24"/>
          <w:szCs w:val="24"/>
        </w:rPr>
        <w:t xml:space="preserve"> </w:t>
      </w:r>
      <w:r w:rsidRPr="00686DC3">
        <w:rPr>
          <w:rFonts w:ascii="Times New Roman" w:hAnsi="Times New Roman" w:cs="Times New Roman"/>
          <w:sz w:val="24"/>
          <w:szCs w:val="24"/>
        </w:rPr>
        <w:t>Understanding women’s experience of violence and the political economy of gender</w:t>
      </w:r>
      <w:r w:rsidR="00E543C7">
        <w:rPr>
          <w:rFonts w:ascii="Times New Roman" w:hAnsi="Times New Roman" w:cs="Times New Roman"/>
          <w:sz w:val="24"/>
          <w:szCs w:val="24"/>
        </w:rPr>
        <w:t xml:space="preserve"> in conflict: The case of Syria</w:t>
      </w:r>
      <w:r w:rsidRPr="00686DC3">
        <w:rPr>
          <w:rFonts w:ascii="Times New Roman" w:hAnsi="Times New Roman" w:cs="Times New Roman"/>
          <w:sz w:val="24"/>
          <w:szCs w:val="24"/>
        </w:rPr>
        <w:t xml:space="preserve">, </w:t>
      </w:r>
      <w:r w:rsidRPr="00686DC3">
        <w:rPr>
          <w:rFonts w:ascii="Times New Roman" w:hAnsi="Times New Roman" w:cs="Times New Roman"/>
          <w:i/>
          <w:sz w:val="24"/>
          <w:szCs w:val="24"/>
        </w:rPr>
        <w:t>Reproductive Health Matters</w:t>
      </w:r>
      <w:r w:rsidRPr="00686DC3">
        <w:rPr>
          <w:rFonts w:ascii="Times New Roman" w:hAnsi="Times New Roman" w:cs="Times New Roman"/>
          <w:sz w:val="24"/>
          <w:szCs w:val="24"/>
        </w:rPr>
        <w:t>, 24(47): 5–17.</w:t>
      </w:r>
    </w:p>
    <w:p w:rsidR="00E543C7" w:rsidRDefault="00E543C7"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Amnesty International (2011), </w:t>
      </w:r>
      <w:r w:rsidRPr="00686DC3">
        <w:rPr>
          <w:rFonts w:ascii="Times New Roman" w:hAnsi="Times New Roman" w:cs="Times New Roman"/>
          <w:i/>
          <w:sz w:val="24"/>
          <w:szCs w:val="24"/>
          <w:lang w:val="en-US"/>
        </w:rPr>
        <w:t>Annual Report 2011: Syria</w:t>
      </w:r>
      <w:r w:rsidRPr="00686DC3">
        <w:rPr>
          <w:rFonts w:ascii="Times New Roman" w:hAnsi="Times New Roman" w:cs="Times New Roman"/>
          <w:sz w:val="24"/>
          <w:szCs w:val="24"/>
          <w:lang w:val="en-US"/>
        </w:rPr>
        <w:t>,</w:t>
      </w:r>
    </w:p>
    <w:p w:rsidR="004C7C9D" w:rsidRPr="00686DC3" w:rsidRDefault="00B52529" w:rsidP="006130A5">
      <w:pPr>
        <w:spacing w:after="0"/>
        <w:jc w:val="both"/>
        <w:rPr>
          <w:rFonts w:ascii="Times New Roman" w:hAnsi="Times New Roman" w:cs="Times New Roman"/>
          <w:sz w:val="24"/>
          <w:szCs w:val="24"/>
          <w:lang w:val="en-US"/>
        </w:rPr>
      </w:pPr>
      <w:hyperlink r:id="rId12">
        <w:r w:rsidR="00CB61C1" w:rsidRPr="00686DC3">
          <w:rPr>
            <w:rStyle w:val="Collegamentoipertestuale"/>
            <w:rFonts w:ascii="Times New Roman" w:hAnsi="Times New Roman" w:cs="Times New Roman"/>
            <w:sz w:val="24"/>
            <w:szCs w:val="24"/>
            <w:lang w:val="en-US"/>
          </w:rPr>
          <w:t>http://www.amnesty.org/en/region/syria/report-2011</w:t>
        </w:r>
      </w:hyperlink>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proofErr w:type="spellStart"/>
      <w:r w:rsidRPr="00686DC3">
        <w:rPr>
          <w:rFonts w:ascii="Times New Roman" w:hAnsi="Times New Roman" w:cs="Times New Roman"/>
          <w:sz w:val="24"/>
          <w:szCs w:val="24"/>
          <w:lang w:val="en-US"/>
        </w:rPr>
        <w:t>Alrahabi</w:t>
      </w:r>
      <w:proofErr w:type="spellEnd"/>
      <w:r w:rsidRPr="00686DC3">
        <w:rPr>
          <w:rFonts w:ascii="Times New Roman" w:hAnsi="Times New Roman" w:cs="Times New Roman"/>
          <w:sz w:val="24"/>
          <w:szCs w:val="24"/>
          <w:lang w:val="en-US"/>
        </w:rPr>
        <w:t xml:space="preserve">, M. (2018), </w:t>
      </w:r>
      <w:r w:rsidRPr="00686DC3">
        <w:rPr>
          <w:rFonts w:ascii="Times New Roman" w:hAnsi="Times New Roman" w:cs="Times New Roman"/>
          <w:i/>
          <w:sz w:val="24"/>
          <w:szCs w:val="24"/>
          <w:lang w:val="en-US"/>
        </w:rPr>
        <w:t>No democracy without gender equality</w:t>
      </w:r>
      <w:r w:rsidRPr="00686DC3">
        <w:rPr>
          <w:rFonts w:ascii="Times New Roman" w:hAnsi="Times New Roman" w:cs="Times New Roman"/>
          <w:sz w:val="24"/>
          <w:szCs w:val="24"/>
          <w:lang w:val="en-US"/>
        </w:rPr>
        <w:t xml:space="preserve">. In </w:t>
      </w:r>
      <w:proofErr w:type="spellStart"/>
      <w:r w:rsidRPr="00686DC3">
        <w:rPr>
          <w:rFonts w:ascii="Times New Roman" w:hAnsi="Times New Roman" w:cs="Times New Roman"/>
          <w:sz w:val="24"/>
          <w:szCs w:val="24"/>
          <w:lang w:val="en-US"/>
        </w:rPr>
        <w:t>Padovani</w:t>
      </w:r>
      <w:proofErr w:type="spellEnd"/>
      <w:r w:rsidRPr="00686DC3">
        <w:rPr>
          <w:rFonts w:ascii="Times New Roman" w:hAnsi="Times New Roman" w:cs="Times New Roman"/>
          <w:sz w:val="24"/>
          <w:szCs w:val="24"/>
          <w:lang w:val="en-US"/>
        </w:rPr>
        <w:t xml:space="preserve"> C. and Helm F. (</w:t>
      </w:r>
      <w:proofErr w:type="spellStart"/>
      <w:r w:rsidRPr="00686DC3">
        <w:rPr>
          <w:rFonts w:ascii="Times New Roman" w:hAnsi="Times New Roman" w:cs="Times New Roman"/>
          <w:sz w:val="24"/>
          <w:szCs w:val="24"/>
          <w:lang w:val="en-US"/>
        </w:rPr>
        <w:t>Eds</w:t>
      </w:r>
      <w:proofErr w:type="spellEnd"/>
      <w:r w:rsidRPr="00686DC3">
        <w:rPr>
          <w:rFonts w:ascii="Times New Roman" w:hAnsi="Times New Roman" w:cs="Times New Roman"/>
          <w:sz w:val="24"/>
          <w:szCs w:val="24"/>
          <w:lang w:val="en-US"/>
        </w:rPr>
        <w:t xml:space="preserve">), </w:t>
      </w:r>
      <w:r w:rsidRPr="00686DC3">
        <w:rPr>
          <w:rFonts w:ascii="Times New Roman" w:hAnsi="Times New Roman" w:cs="Times New Roman"/>
          <w:i/>
          <w:sz w:val="24"/>
          <w:szCs w:val="24"/>
          <w:lang w:val="en-US"/>
        </w:rPr>
        <w:t>Rethinking the transition process in Syria: constitution, participation and gender equality</w:t>
      </w:r>
      <w:r w:rsidRPr="00686DC3">
        <w:rPr>
          <w:rFonts w:ascii="Times New Roman" w:hAnsi="Times New Roman" w:cs="Times New Roman"/>
          <w:sz w:val="24"/>
          <w:szCs w:val="24"/>
          <w:lang w:val="en-US"/>
        </w:rPr>
        <w:t xml:space="preserve"> Research Publishing.net., 157-165. </w:t>
      </w:r>
      <w:hyperlink r:id="rId13">
        <w:r w:rsidRPr="00686DC3">
          <w:rPr>
            <w:rStyle w:val="Collegamentoipertestuale"/>
            <w:rFonts w:ascii="Times New Roman" w:hAnsi="Times New Roman" w:cs="Times New Roman"/>
            <w:sz w:val="24"/>
            <w:szCs w:val="24"/>
            <w:lang w:val="en-US"/>
          </w:rPr>
          <w:t>https://doi.org/10.14705/rpnet.2018.21.765</w:t>
        </w:r>
      </w:hyperlink>
      <w:r w:rsidRPr="00686DC3">
        <w:rPr>
          <w:rFonts w:ascii="Times New Roman" w:hAnsi="Times New Roman" w:cs="Times New Roman"/>
          <w:sz w:val="24"/>
          <w:szCs w:val="24"/>
          <w:lang w:val="en-US"/>
        </w:rPr>
        <w:t xml:space="preserve"> </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proofErr w:type="spellStart"/>
      <w:r w:rsidRPr="00686DC3">
        <w:rPr>
          <w:rFonts w:ascii="Times New Roman" w:hAnsi="Times New Roman" w:cs="Times New Roman"/>
          <w:sz w:val="24"/>
          <w:szCs w:val="24"/>
          <w:lang w:val="en-US"/>
        </w:rPr>
        <w:t>Aubone</w:t>
      </w:r>
      <w:proofErr w:type="spellEnd"/>
      <w:r w:rsidRPr="00686DC3">
        <w:rPr>
          <w:rFonts w:ascii="Times New Roman" w:hAnsi="Times New Roman" w:cs="Times New Roman"/>
          <w:sz w:val="24"/>
          <w:szCs w:val="24"/>
          <w:lang w:val="en-US"/>
        </w:rPr>
        <w:t xml:space="preserve">, A., </w:t>
      </w:r>
      <w:r w:rsidR="00E543C7">
        <w:rPr>
          <w:rFonts w:ascii="Times New Roman" w:hAnsi="Times New Roman" w:cs="Times New Roman"/>
          <w:sz w:val="24"/>
          <w:szCs w:val="24"/>
          <w:lang w:val="en-US"/>
        </w:rPr>
        <w:t>and</w:t>
      </w:r>
      <w:r w:rsidRPr="00686DC3">
        <w:rPr>
          <w:rFonts w:ascii="Times New Roman" w:hAnsi="Times New Roman" w:cs="Times New Roman"/>
          <w:sz w:val="24"/>
          <w:szCs w:val="24"/>
          <w:lang w:val="en-US"/>
        </w:rPr>
        <w:t xml:space="preserve"> Hernandez, J. (2013), Assessing refugee camp characteristics and the occurrence of sexual violence: A preliminary analysis of the </w:t>
      </w:r>
      <w:proofErr w:type="spellStart"/>
      <w:r w:rsidRPr="00686DC3">
        <w:rPr>
          <w:rFonts w:ascii="Times New Roman" w:hAnsi="Times New Roman" w:cs="Times New Roman"/>
          <w:sz w:val="24"/>
          <w:szCs w:val="24"/>
          <w:lang w:val="en-US"/>
        </w:rPr>
        <w:t>Dadaab</w:t>
      </w:r>
      <w:proofErr w:type="spellEnd"/>
      <w:r w:rsidRPr="00686DC3">
        <w:rPr>
          <w:rFonts w:ascii="Times New Roman" w:hAnsi="Times New Roman" w:cs="Times New Roman"/>
          <w:sz w:val="24"/>
          <w:szCs w:val="24"/>
          <w:lang w:val="en-US"/>
        </w:rPr>
        <w:t xml:space="preserve"> complex, </w:t>
      </w:r>
      <w:r w:rsidRPr="00686DC3">
        <w:rPr>
          <w:rFonts w:ascii="Times New Roman" w:hAnsi="Times New Roman" w:cs="Times New Roman"/>
          <w:i/>
          <w:sz w:val="24"/>
          <w:szCs w:val="24"/>
          <w:lang w:val="en-US"/>
        </w:rPr>
        <w:t>Refugee Survey</w:t>
      </w:r>
      <w:r w:rsidRPr="00686DC3">
        <w:rPr>
          <w:rFonts w:ascii="Times New Roman" w:hAnsi="Times New Roman" w:cs="Times New Roman"/>
          <w:sz w:val="24"/>
          <w:szCs w:val="24"/>
          <w:lang w:val="en-US"/>
        </w:rPr>
        <w:t xml:space="preserve"> </w:t>
      </w:r>
      <w:r w:rsidRPr="00686DC3">
        <w:rPr>
          <w:rFonts w:ascii="Times New Roman" w:hAnsi="Times New Roman" w:cs="Times New Roman"/>
          <w:i/>
          <w:sz w:val="24"/>
          <w:szCs w:val="24"/>
          <w:lang w:val="en-US"/>
        </w:rPr>
        <w:t>Quarterly</w:t>
      </w:r>
      <w:r w:rsidRPr="00686DC3">
        <w:rPr>
          <w:rFonts w:ascii="Times New Roman" w:hAnsi="Times New Roman" w:cs="Times New Roman"/>
          <w:sz w:val="24"/>
          <w:szCs w:val="24"/>
          <w:lang w:val="en-US"/>
        </w:rPr>
        <w:t>, 32(4), 22-40.</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Beauregard R. (1994), The object of planning, </w:t>
      </w:r>
      <w:r w:rsidRPr="00686DC3">
        <w:rPr>
          <w:rFonts w:ascii="Times New Roman" w:hAnsi="Times New Roman" w:cs="Times New Roman"/>
          <w:i/>
          <w:sz w:val="24"/>
          <w:szCs w:val="24"/>
          <w:lang w:val="en-US"/>
        </w:rPr>
        <w:t>Progress Report</w:t>
      </w:r>
      <w:r w:rsidRPr="00686DC3">
        <w:rPr>
          <w:rFonts w:ascii="Times New Roman" w:hAnsi="Times New Roman" w:cs="Times New Roman"/>
          <w:sz w:val="24"/>
          <w:szCs w:val="24"/>
          <w:lang w:val="en-US"/>
        </w:rPr>
        <w:t xml:space="preserve">, p. 367-373; </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Beauregard R.  (1995), Planning practice</w:t>
      </w:r>
      <w:r w:rsidRPr="00686DC3">
        <w:rPr>
          <w:rFonts w:ascii="Times New Roman" w:hAnsi="Times New Roman" w:cs="Times New Roman"/>
          <w:i/>
          <w:sz w:val="24"/>
          <w:szCs w:val="24"/>
          <w:lang w:val="en-US"/>
        </w:rPr>
        <w:t>, Progress report</w:t>
      </w:r>
      <w:r w:rsidRPr="00686DC3">
        <w:rPr>
          <w:rFonts w:ascii="Times New Roman" w:hAnsi="Times New Roman" w:cs="Times New Roman"/>
          <w:sz w:val="24"/>
          <w:szCs w:val="24"/>
          <w:lang w:val="en-US"/>
        </w:rPr>
        <w:t xml:space="preserve">, p.172-180. </w:t>
      </w:r>
    </w:p>
    <w:p w:rsidR="004C7C9D" w:rsidRPr="00686DC3" w:rsidRDefault="004C7C9D" w:rsidP="006130A5">
      <w:pPr>
        <w:spacing w:after="0"/>
        <w:jc w:val="both"/>
        <w:rPr>
          <w:rFonts w:ascii="Times New Roman" w:hAnsi="Times New Roman" w:cs="Times New Roman"/>
          <w:sz w:val="24"/>
          <w:szCs w:val="24"/>
          <w:lang w:val="en-US"/>
        </w:rPr>
      </w:pPr>
    </w:p>
    <w:p w:rsidR="00EB6232" w:rsidRPr="00686DC3" w:rsidRDefault="00EB6232" w:rsidP="006130A5">
      <w:pPr>
        <w:spacing w:after="0"/>
        <w:jc w:val="both"/>
        <w:rPr>
          <w:rFonts w:ascii="Times New Roman" w:hAnsi="Times New Roman" w:cs="Times New Roman"/>
          <w:sz w:val="24"/>
          <w:szCs w:val="24"/>
          <w:lang w:val="en-US"/>
        </w:rPr>
      </w:pPr>
      <w:proofErr w:type="spellStart"/>
      <w:r w:rsidRPr="00686DC3">
        <w:rPr>
          <w:rFonts w:ascii="Times New Roman" w:hAnsi="Times New Roman" w:cs="Times New Roman"/>
          <w:sz w:val="24"/>
          <w:szCs w:val="24"/>
          <w:lang w:val="en-US"/>
        </w:rPr>
        <w:t>Boccia</w:t>
      </w:r>
      <w:proofErr w:type="spellEnd"/>
      <w:r w:rsidRPr="00686DC3">
        <w:rPr>
          <w:rFonts w:ascii="Times New Roman" w:hAnsi="Times New Roman" w:cs="Times New Roman"/>
          <w:sz w:val="24"/>
          <w:szCs w:val="24"/>
          <w:lang w:val="en-US"/>
        </w:rPr>
        <w:t xml:space="preserve"> T., (2016), </w:t>
      </w:r>
      <w:r w:rsidRPr="00686DC3">
        <w:rPr>
          <w:rFonts w:ascii="Times New Roman" w:hAnsi="Times New Roman" w:cs="Times New Roman"/>
          <w:sz w:val="24"/>
          <w:szCs w:val="24"/>
        </w:rPr>
        <w:t xml:space="preserve">Gender equality in achieving the vision of the New Urban Agenda, </w:t>
      </w:r>
      <w:r w:rsidRPr="00E543C7">
        <w:rPr>
          <w:rFonts w:ascii="Times New Roman" w:hAnsi="Times New Roman" w:cs="Times New Roman"/>
          <w:i/>
          <w:sz w:val="24"/>
          <w:szCs w:val="24"/>
        </w:rPr>
        <w:t>TRIA</w:t>
      </w:r>
      <w:r w:rsidRPr="00686DC3">
        <w:rPr>
          <w:rFonts w:ascii="Times New Roman" w:hAnsi="Times New Roman" w:cs="Times New Roman"/>
          <w:sz w:val="24"/>
          <w:szCs w:val="24"/>
        </w:rPr>
        <w:t>, 17 (2/2016) 13-20.</w:t>
      </w:r>
    </w:p>
    <w:p w:rsidR="00EB6232" w:rsidRPr="00686DC3" w:rsidRDefault="00EB6232"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proofErr w:type="spellStart"/>
      <w:r w:rsidRPr="00686DC3">
        <w:rPr>
          <w:rFonts w:ascii="Times New Roman" w:hAnsi="Times New Roman" w:cs="Times New Roman"/>
          <w:sz w:val="24"/>
          <w:szCs w:val="24"/>
          <w:lang w:val="en-US"/>
        </w:rPr>
        <w:t>Boswall</w:t>
      </w:r>
      <w:proofErr w:type="spellEnd"/>
      <w:r w:rsidRPr="00686DC3">
        <w:rPr>
          <w:rFonts w:ascii="Times New Roman" w:hAnsi="Times New Roman" w:cs="Times New Roman"/>
          <w:sz w:val="24"/>
          <w:szCs w:val="24"/>
          <w:lang w:val="en-US"/>
        </w:rPr>
        <w:t xml:space="preserve">, K., Al Akash, R., (2015), Personal perspectives of protracted displacement: an ethnographic insight into the isolation and coping mechanisms of Syrian women and girls living as urban refugees in northern Jordan, </w:t>
      </w:r>
      <w:r w:rsidRPr="00686DC3">
        <w:rPr>
          <w:rFonts w:ascii="Times New Roman" w:hAnsi="Times New Roman" w:cs="Times New Roman"/>
          <w:i/>
          <w:sz w:val="24"/>
          <w:szCs w:val="24"/>
          <w:lang w:val="en-US"/>
        </w:rPr>
        <w:t>Intervention Journal</w:t>
      </w:r>
      <w:r w:rsidRPr="00686DC3">
        <w:rPr>
          <w:rFonts w:ascii="Times New Roman" w:hAnsi="Times New Roman" w:cs="Times New Roman"/>
          <w:sz w:val="24"/>
          <w:szCs w:val="24"/>
          <w:lang w:val="en-US"/>
        </w:rPr>
        <w:t xml:space="preserve">, 2015, 13-3, p.203–215 </w:t>
      </w:r>
      <w:hyperlink r:id="rId14">
        <w:r w:rsidRPr="00686DC3">
          <w:rPr>
            <w:rStyle w:val="Collegamentoipertestuale"/>
            <w:rFonts w:ascii="Times New Roman" w:hAnsi="Times New Roman" w:cs="Times New Roman"/>
            <w:sz w:val="24"/>
            <w:szCs w:val="24"/>
            <w:lang w:val="en-US"/>
          </w:rPr>
          <w:t>https://www.interventionjournal.com/content/personal-perspectives-protracted-displacement-ethnographic-insight-isolation-and-coping</w:t>
        </w:r>
      </w:hyperlink>
    </w:p>
    <w:p w:rsidR="004C7C9D" w:rsidRPr="00686DC3" w:rsidRDefault="004C7C9D" w:rsidP="006130A5">
      <w:pPr>
        <w:spacing w:after="0"/>
        <w:jc w:val="both"/>
        <w:rPr>
          <w:rStyle w:val="Collegamentoipertestuale"/>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proofErr w:type="spellStart"/>
      <w:r w:rsidRPr="00686DC3">
        <w:rPr>
          <w:rFonts w:ascii="Times New Roman" w:hAnsi="Times New Roman" w:cs="Times New Roman"/>
          <w:sz w:val="24"/>
          <w:szCs w:val="24"/>
          <w:lang w:val="en-US"/>
        </w:rPr>
        <w:t>Brillembourg</w:t>
      </w:r>
      <w:proofErr w:type="spellEnd"/>
      <w:r w:rsidRPr="00686DC3">
        <w:rPr>
          <w:rFonts w:ascii="Times New Roman" w:hAnsi="Times New Roman" w:cs="Times New Roman"/>
          <w:sz w:val="24"/>
          <w:szCs w:val="24"/>
          <w:lang w:val="en-US"/>
        </w:rPr>
        <w:t xml:space="preserve"> </w:t>
      </w:r>
      <w:r w:rsidRPr="00E543C7">
        <w:rPr>
          <w:rFonts w:ascii="Times New Roman" w:hAnsi="Times New Roman" w:cs="Times New Roman"/>
          <w:sz w:val="24"/>
          <w:szCs w:val="24"/>
          <w:lang w:val="en-US"/>
        </w:rPr>
        <w:t xml:space="preserve">A., </w:t>
      </w:r>
      <w:proofErr w:type="spellStart"/>
      <w:r w:rsidRPr="00E543C7">
        <w:rPr>
          <w:rFonts w:ascii="Times New Roman" w:hAnsi="Times New Roman" w:cs="Times New Roman"/>
          <w:sz w:val="24"/>
          <w:szCs w:val="24"/>
          <w:lang w:val="en-US"/>
        </w:rPr>
        <w:t>Klumpner</w:t>
      </w:r>
      <w:proofErr w:type="spellEnd"/>
      <w:r w:rsidRPr="00E543C7">
        <w:rPr>
          <w:rFonts w:ascii="Times New Roman" w:hAnsi="Times New Roman" w:cs="Times New Roman"/>
          <w:sz w:val="24"/>
          <w:szCs w:val="24"/>
          <w:lang w:val="en-US"/>
        </w:rPr>
        <w:t xml:space="preserve"> H., </w:t>
      </w:r>
      <w:proofErr w:type="spellStart"/>
      <w:r w:rsidRPr="00E543C7">
        <w:rPr>
          <w:rFonts w:ascii="Times New Roman" w:hAnsi="Times New Roman" w:cs="Times New Roman"/>
          <w:sz w:val="24"/>
          <w:szCs w:val="24"/>
          <w:lang w:val="en-US"/>
        </w:rPr>
        <w:t>Kalagas</w:t>
      </w:r>
      <w:proofErr w:type="spellEnd"/>
      <w:r w:rsidRPr="00E543C7">
        <w:rPr>
          <w:rFonts w:ascii="Times New Roman" w:hAnsi="Times New Roman" w:cs="Times New Roman"/>
          <w:sz w:val="24"/>
          <w:szCs w:val="24"/>
          <w:lang w:val="en-US"/>
        </w:rPr>
        <w:t xml:space="preserve"> A., </w:t>
      </w:r>
      <w:r w:rsidRPr="00686DC3">
        <w:rPr>
          <w:rFonts w:ascii="Times New Roman" w:hAnsi="Times New Roman" w:cs="Times New Roman"/>
          <w:sz w:val="24"/>
          <w:szCs w:val="24"/>
          <w:lang w:val="en-US"/>
        </w:rPr>
        <w:t xml:space="preserve">(2017), </w:t>
      </w:r>
      <w:r w:rsidRPr="00E543C7">
        <w:rPr>
          <w:rFonts w:ascii="Times New Roman" w:hAnsi="Times New Roman" w:cs="Times New Roman"/>
          <w:sz w:val="24"/>
          <w:szCs w:val="24"/>
          <w:lang w:val="en-US"/>
        </w:rPr>
        <w:t>Migration Is a Complex and Urgent Spatial Challenge</w:t>
      </w:r>
      <w:r w:rsidR="00E543C7">
        <w:rPr>
          <w:rFonts w:ascii="Times New Roman" w:hAnsi="Times New Roman" w:cs="Times New Roman"/>
          <w:sz w:val="24"/>
          <w:szCs w:val="24"/>
          <w:lang w:val="en-US"/>
        </w:rPr>
        <w:t xml:space="preserve">, </w:t>
      </w:r>
      <w:r w:rsidR="00E543C7" w:rsidRPr="00E543C7">
        <w:rPr>
          <w:rFonts w:ascii="Times New Roman" w:hAnsi="Times New Roman" w:cs="Times New Roman"/>
          <w:i/>
          <w:sz w:val="24"/>
          <w:szCs w:val="24"/>
          <w:lang w:val="en-US"/>
        </w:rPr>
        <w:t>Metropolis</w:t>
      </w:r>
      <w:r w:rsidRPr="00686DC3">
        <w:rPr>
          <w:rFonts w:ascii="Times New Roman" w:hAnsi="Times New Roman" w:cs="Times New Roman"/>
          <w:sz w:val="24"/>
          <w:szCs w:val="24"/>
          <w:lang w:val="en-US"/>
        </w:rPr>
        <w:t>, 8 August, 2017</w:t>
      </w:r>
    </w:p>
    <w:p w:rsidR="004C7C9D" w:rsidRPr="00686DC3" w:rsidRDefault="00B52529" w:rsidP="006130A5">
      <w:pPr>
        <w:spacing w:after="0"/>
        <w:jc w:val="both"/>
        <w:rPr>
          <w:rFonts w:ascii="Times New Roman" w:hAnsi="Times New Roman" w:cs="Times New Roman"/>
          <w:sz w:val="24"/>
          <w:szCs w:val="24"/>
          <w:lang w:val="en-US"/>
        </w:rPr>
      </w:pPr>
      <w:hyperlink r:id="rId15">
        <w:r w:rsidR="00CB61C1" w:rsidRPr="00686DC3">
          <w:rPr>
            <w:rStyle w:val="Collegamentoipertestuale"/>
            <w:rFonts w:ascii="Times New Roman" w:hAnsi="Times New Roman" w:cs="Times New Roman"/>
            <w:sz w:val="24"/>
            <w:szCs w:val="24"/>
            <w:lang w:val="en-US"/>
          </w:rPr>
          <w:t>http://www.metropolismag.com/homepage/migration-complex-urgent-spatial-challenge/</w:t>
        </w:r>
      </w:hyperlink>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9B600F"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CARE (2014</w:t>
      </w:r>
      <w:r w:rsidR="00CB61C1" w:rsidRPr="00686DC3">
        <w:rPr>
          <w:rFonts w:ascii="Times New Roman" w:hAnsi="Times New Roman" w:cs="Times New Roman"/>
          <w:sz w:val="24"/>
          <w:szCs w:val="24"/>
          <w:lang w:val="en-US"/>
        </w:rPr>
        <w:t xml:space="preserve">), </w:t>
      </w:r>
      <w:r w:rsidR="00CB61C1" w:rsidRPr="00686DC3">
        <w:rPr>
          <w:rFonts w:ascii="Times New Roman" w:hAnsi="Times New Roman" w:cs="Times New Roman"/>
          <w:i/>
          <w:sz w:val="24"/>
          <w:szCs w:val="24"/>
          <w:lang w:val="en-US"/>
        </w:rPr>
        <w:t xml:space="preserve">Syrian Refugees in Urban Jordan: Baseline Assessment of Community-Identified Vulnerabilities among Syrian </w:t>
      </w:r>
      <w:r w:rsidR="00CB61C1" w:rsidRPr="00E543C7">
        <w:rPr>
          <w:rFonts w:ascii="Times New Roman" w:hAnsi="Times New Roman" w:cs="Times New Roman"/>
          <w:i/>
          <w:sz w:val="24"/>
          <w:szCs w:val="24"/>
          <w:lang w:val="en-US"/>
        </w:rPr>
        <w:t xml:space="preserve">Refugees Living in Irbid, </w:t>
      </w:r>
      <w:proofErr w:type="spellStart"/>
      <w:r w:rsidR="00CB61C1" w:rsidRPr="00E543C7">
        <w:rPr>
          <w:rFonts w:ascii="Times New Roman" w:hAnsi="Times New Roman" w:cs="Times New Roman"/>
          <w:i/>
          <w:sz w:val="24"/>
          <w:szCs w:val="24"/>
          <w:lang w:val="en-US"/>
        </w:rPr>
        <w:t>Madaba</w:t>
      </w:r>
      <w:proofErr w:type="spellEnd"/>
      <w:r w:rsidR="00CB61C1" w:rsidRPr="00E543C7">
        <w:rPr>
          <w:rFonts w:ascii="Times New Roman" w:hAnsi="Times New Roman" w:cs="Times New Roman"/>
          <w:i/>
          <w:sz w:val="24"/>
          <w:szCs w:val="24"/>
          <w:lang w:val="en-US"/>
        </w:rPr>
        <w:t xml:space="preserve">, </w:t>
      </w:r>
      <w:proofErr w:type="spellStart"/>
      <w:r w:rsidR="00CB61C1" w:rsidRPr="00E543C7">
        <w:rPr>
          <w:rFonts w:ascii="Times New Roman" w:hAnsi="Times New Roman" w:cs="Times New Roman"/>
          <w:i/>
          <w:sz w:val="24"/>
          <w:szCs w:val="24"/>
          <w:lang w:val="en-US"/>
        </w:rPr>
        <w:t>Mufraq</w:t>
      </w:r>
      <w:proofErr w:type="spellEnd"/>
      <w:r w:rsidR="00CB61C1" w:rsidRPr="00E543C7">
        <w:rPr>
          <w:rFonts w:ascii="Times New Roman" w:hAnsi="Times New Roman" w:cs="Times New Roman"/>
          <w:i/>
          <w:sz w:val="24"/>
          <w:szCs w:val="24"/>
          <w:lang w:val="en-US"/>
        </w:rPr>
        <w:t xml:space="preserve"> and </w:t>
      </w:r>
      <w:proofErr w:type="spellStart"/>
      <w:r w:rsidR="00CB61C1" w:rsidRPr="00E543C7">
        <w:rPr>
          <w:rFonts w:ascii="Times New Roman" w:hAnsi="Times New Roman" w:cs="Times New Roman"/>
          <w:i/>
          <w:sz w:val="24"/>
          <w:szCs w:val="24"/>
          <w:lang w:val="en-US"/>
        </w:rPr>
        <w:t>Zarqa</w:t>
      </w:r>
      <w:proofErr w:type="spellEnd"/>
      <w:r w:rsidR="00CB61C1" w:rsidRPr="00E543C7">
        <w:rPr>
          <w:rFonts w:ascii="Times New Roman" w:hAnsi="Times New Roman" w:cs="Times New Roman"/>
          <w:i/>
          <w:sz w:val="24"/>
          <w:szCs w:val="24"/>
          <w:lang w:val="en-US"/>
        </w:rPr>
        <w:t>, Rapid Participatory Community Assessment,</w:t>
      </w:r>
      <w:r w:rsidR="00CB61C1" w:rsidRPr="00686DC3">
        <w:rPr>
          <w:rFonts w:ascii="Times New Roman" w:hAnsi="Times New Roman" w:cs="Times New Roman"/>
          <w:sz w:val="24"/>
          <w:szCs w:val="24"/>
          <w:lang w:val="en-US"/>
        </w:rPr>
        <w:t xml:space="preserve"> Jordan CARE report, </w:t>
      </w:r>
    </w:p>
    <w:p w:rsidR="004C7C9D" w:rsidRPr="00686DC3" w:rsidRDefault="00B52529" w:rsidP="006130A5">
      <w:pPr>
        <w:spacing w:after="0"/>
        <w:jc w:val="both"/>
        <w:rPr>
          <w:rFonts w:ascii="Times New Roman" w:hAnsi="Times New Roman" w:cs="Times New Roman"/>
          <w:sz w:val="24"/>
          <w:szCs w:val="24"/>
          <w:lang w:val="en-US"/>
        </w:rPr>
      </w:pPr>
      <w:hyperlink r:id="rId16">
        <w:r w:rsidR="00CB61C1" w:rsidRPr="00686DC3">
          <w:rPr>
            <w:rStyle w:val="Collegamentoipertestuale"/>
            <w:rFonts w:ascii="Times New Roman" w:hAnsi="Times New Roman" w:cs="Times New Roman"/>
            <w:sz w:val="24"/>
            <w:szCs w:val="24"/>
            <w:lang w:val="en-US"/>
          </w:rPr>
          <w:t>http://www.care.org/syrian-refugees-urban-jordan</w:t>
        </w:r>
      </w:hyperlink>
      <w:r w:rsidR="00CB61C1" w:rsidRPr="00686DC3">
        <w:rPr>
          <w:rFonts w:ascii="Times New Roman" w:hAnsi="Times New Roman" w:cs="Times New Roman"/>
          <w:sz w:val="24"/>
          <w:szCs w:val="24"/>
          <w:lang w:val="en-US"/>
        </w:rPr>
        <w:t xml:space="preserve"> </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Charl</w:t>
      </w:r>
      <w:r w:rsidR="00E543C7">
        <w:rPr>
          <w:rFonts w:ascii="Times New Roman" w:hAnsi="Times New Roman" w:cs="Times New Roman"/>
          <w:sz w:val="24"/>
          <w:szCs w:val="24"/>
          <w:lang w:val="en-US"/>
        </w:rPr>
        <w:t xml:space="preserve">esworth H., </w:t>
      </w:r>
      <w:proofErr w:type="spellStart"/>
      <w:r w:rsidR="00E543C7">
        <w:rPr>
          <w:rFonts w:ascii="Times New Roman" w:hAnsi="Times New Roman" w:cs="Times New Roman"/>
          <w:sz w:val="24"/>
          <w:szCs w:val="24"/>
          <w:lang w:val="en-US"/>
        </w:rPr>
        <w:t>Chinkin</w:t>
      </w:r>
      <w:proofErr w:type="spellEnd"/>
      <w:r w:rsidR="00E543C7">
        <w:rPr>
          <w:rFonts w:ascii="Times New Roman" w:hAnsi="Times New Roman" w:cs="Times New Roman"/>
          <w:sz w:val="24"/>
          <w:szCs w:val="24"/>
          <w:lang w:val="en-US"/>
        </w:rPr>
        <w:t xml:space="preserve"> C. (2006), </w:t>
      </w:r>
      <w:r w:rsidRPr="00686DC3">
        <w:rPr>
          <w:rFonts w:ascii="Times New Roman" w:hAnsi="Times New Roman" w:cs="Times New Roman"/>
          <w:i/>
          <w:sz w:val="24"/>
          <w:szCs w:val="24"/>
          <w:lang w:val="en-US"/>
        </w:rPr>
        <w:t>Building Women into Peace: the international legal framework</w:t>
      </w:r>
      <w:r w:rsidRPr="00686DC3">
        <w:rPr>
          <w:rFonts w:ascii="Times New Roman" w:hAnsi="Times New Roman" w:cs="Times New Roman"/>
          <w:sz w:val="24"/>
          <w:szCs w:val="24"/>
          <w:lang w:val="en-US"/>
        </w:rPr>
        <w:t>, Routledge, New York.</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Clifford C. (2008), </w:t>
      </w:r>
      <w:r w:rsidRPr="00686DC3">
        <w:rPr>
          <w:rFonts w:ascii="Times New Roman" w:hAnsi="Times New Roman" w:cs="Times New Roman"/>
          <w:i/>
          <w:sz w:val="24"/>
          <w:szCs w:val="24"/>
          <w:lang w:val="en-US"/>
        </w:rPr>
        <w:t>Rape as a weapon of war and its long effects on victims and society</w:t>
      </w:r>
      <w:r w:rsidRPr="00686DC3">
        <w:rPr>
          <w:rFonts w:ascii="Times New Roman" w:hAnsi="Times New Roman" w:cs="Times New Roman"/>
          <w:sz w:val="24"/>
          <w:szCs w:val="24"/>
          <w:lang w:val="en-US"/>
        </w:rPr>
        <w:t>,</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The Foreign policy Association, New York.</w:t>
      </w:r>
    </w:p>
    <w:p w:rsidR="004C7C9D" w:rsidRPr="00686DC3" w:rsidRDefault="004C7C9D" w:rsidP="006130A5">
      <w:pPr>
        <w:spacing w:after="0"/>
        <w:jc w:val="both"/>
        <w:rPr>
          <w:rFonts w:ascii="Times New Roman" w:hAnsi="Times New Roman" w:cs="Times New Roman"/>
          <w:sz w:val="24"/>
          <w:szCs w:val="24"/>
          <w:lang w:val="en-US"/>
        </w:rPr>
      </w:pPr>
    </w:p>
    <w:p w:rsidR="00210E3C" w:rsidRPr="00686DC3" w:rsidRDefault="00210E3C" w:rsidP="006130A5">
      <w:pPr>
        <w:pStyle w:val="Corpotesto"/>
        <w:spacing w:before="160"/>
        <w:jc w:val="both"/>
        <w:rPr>
          <w:rFonts w:ascii="Times New Roman" w:hAnsi="Times New Roman" w:cs="Times New Roman"/>
          <w:sz w:val="24"/>
          <w:szCs w:val="24"/>
        </w:rPr>
      </w:pPr>
      <w:r w:rsidRPr="00686DC3">
        <w:rPr>
          <w:rFonts w:ascii="Times New Roman" w:hAnsi="Times New Roman" w:cs="Times New Roman"/>
          <w:sz w:val="24"/>
          <w:szCs w:val="24"/>
        </w:rPr>
        <w:t xml:space="preserve">Cockburn, C. (2004). The Continuum of Violence – A Gender Perspective on Violence and Peace. In: </w:t>
      </w:r>
      <w:proofErr w:type="spellStart"/>
      <w:r w:rsidRPr="00686DC3">
        <w:rPr>
          <w:rFonts w:ascii="Times New Roman" w:hAnsi="Times New Roman" w:cs="Times New Roman"/>
          <w:sz w:val="24"/>
          <w:szCs w:val="24"/>
        </w:rPr>
        <w:t>Werona</w:t>
      </w:r>
      <w:proofErr w:type="spellEnd"/>
      <w:r w:rsidRPr="00686DC3">
        <w:rPr>
          <w:rFonts w:ascii="Times New Roman" w:hAnsi="Times New Roman" w:cs="Times New Roman"/>
          <w:sz w:val="24"/>
          <w:szCs w:val="24"/>
        </w:rPr>
        <w:t xml:space="preserve">, G. &amp; </w:t>
      </w:r>
      <w:proofErr w:type="spellStart"/>
      <w:r w:rsidRPr="00686DC3">
        <w:rPr>
          <w:rFonts w:ascii="Times New Roman" w:hAnsi="Times New Roman" w:cs="Times New Roman"/>
          <w:sz w:val="24"/>
          <w:szCs w:val="24"/>
        </w:rPr>
        <w:t>Hyndmann</w:t>
      </w:r>
      <w:proofErr w:type="spellEnd"/>
      <w:r w:rsidRPr="00686DC3">
        <w:rPr>
          <w:rFonts w:ascii="Times New Roman" w:hAnsi="Times New Roman" w:cs="Times New Roman"/>
          <w:sz w:val="24"/>
          <w:szCs w:val="24"/>
        </w:rPr>
        <w:t xml:space="preserve">, J. (Eds.), </w:t>
      </w:r>
      <w:r w:rsidRPr="00686DC3">
        <w:rPr>
          <w:rFonts w:ascii="Times New Roman" w:hAnsi="Times New Roman" w:cs="Times New Roman"/>
          <w:i/>
          <w:sz w:val="24"/>
          <w:szCs w:val="24"/>
        </w:rPr>
        <w:t xml:space="preserve">Sites of Violence – Gender and Conflict Zones </w:t>
      </w:r>
      <w:r w:rsidRPr="00686DC3">
        <w:rPr>
          <w:rFonts w:ascii="Times New Roman" w:hAnsi="Times New Roman" w:cs="Times New Roman"/>
          <w:sz w:val="24"/>
          <w:szCs w:val="24"/>
        </w:rPr>
        <w:t>(p.24-44). Berkeley, Los Angeles: University of California Press.</w:t>
      </w:r>
    </w:p>
    <w:p w:rsidR="00210E3C" w:rsidRPr="00686DC3" w:rsidRDefault="00210E3C" w:rsidP="006130A5">
      <w:pPr>
        <w:spacing w:after="0"/>
        <w:jc w:val="both"/>
        <w:rPr>
          <w:rFonts w:ascii="Times New Roman" w:hAnsi="Times New Roman" w:cs="Times New Roman"/>
          <w:sz w:val="24"/>
          <w:szCs w:val="24"/>
        </w:rPr>
      </w:pPr>
    </w:p>
    <w:p w:rsidR="004C7C9D" w:rsidRPr="00686DC3" w:rsidRDefault="00CB61C1" w:rsidP="006130A5">
      <w:pPr>
        <w:spacing w:after="0"/>
        <w:jc w:val="both"/>
        <w:rPr>
          <w:rFonts w:ascii="Times New Roman" w:hAnsi="Times New Roman" w:cs="Times New Roman"/>
          <w:sz w:val="24"/>
          <w:szCs w:val="24"/>
          <w:lang w:val="it-IT"/>
        </w:rPr>
      </w:pPr>
      <w:proofErr w:type="spellStart"/>
      <w:r w:rsidRPr="00686DC3">
        <w:rPr>
          <w:rFonts w:ascii="Times New Roman" w:hAnsi="Times New Roman" w:cs="Times New Roman"/>
          <w:sz w:val="24"/>
          <w:szCs w:val="24"/>
          <w:lang w:val="en-US"/>
        </w:rPr>
        <w:t>Crosta</w:t>
      </w:r>
      <w:proofErr w:type="spellEnd"/>
      <w:r w:rsidRPr="00686DC3">
        <w:rPr>
          <w:rFonts w:ascii="Times New Roman" w:hAnsi="Times New Roman" w:cs="Times New Roman"/>
          <w:sz w:val="24"/>
          <w:szCs w:val="24"/>
          <w:lang w:val="en-US"/>
        </w:rPr>
        <w:t xml:space="preserve"> P., (2010), </w:t>
      </w:r>
      <w:proofErr w:type="spellStart"/>
      <w:r w:rsidRPr="00686DC3">
        <w:rPr>
          <w:rFonts w:ascii="Times New Roman" w:hAnsi="Times New Roman" w:cs="Times New Roman"/>
          <w:i/>
          <w:sz w:val="24"/>
          <w:szCs w:val="24"/>
          <w:lang w:val="en-US"/>
        </w:rPr>
        <w:t>Pratiche</w:t>
      </w:r>
      <w:proofErr w:type="spellEnd"/>
      <w:r w:rsidRPr="00686DC3">
        <w:rPr>
          <w:rFonts w:ascii="Times New Roman" w:hAnsi="Times New Roman" w:cs="Times New Roman"/>
          <w:i/>
          <w:sz w:val="24"/>
          <w:szCs w:val="24"/>
          <w:lang w:val="en-US"/>
        </w:rPr>
        <w:t xml:space="preserve">. </w:t>
      </w:r>
      <w:r w:rsidRPr="00686DC3">
        <w:rPr>
          <w:rFonts w:ascii="Times New Roman" w:hAnsi="Times New Roman" w:cs="Times New Roman"/>
          <w:i/>
          <w:sz w:val="24"/>
          <w:szCs w:val="24"/>
          <w:lang w:val="it-IT"/>
        </w:rPr>
        <w:t>Il territorio e l’uso che se ne fa</w:t>
      </w:r>
      <w:r w:rsidRPr="00686DC3">
        <w:rPr>
          <w:rFonts w:ascii="Times New Roman" w:hAnsi="Times New Roman" w:cs="Times New Roman"/>
          <w:sz w:val="24"/>
          <w:szCs w:val="24"/>
          <w:lang w:val="it-IT"/>
        </w:rPr>
        <w:t xml:space="preserve">, Milano, </w:t>
      </w:r>
      <w:proofErr w:type="spellStart"/>
      <w:r w:rsidRPr="00686DC3">
        <w:rPr>
          <w:rFonts w:ascii="Times New Roman" w:hAnsi="Times New Roman" w:cs="Times New Roman"/>
          <w:sz w:val="24"/>
          <w:szCs w:val="24"/>
          <w:lang w:val="it-IT"/>
        </w:rPr>
        <w:t>FrancoAngeli</w:t>
      </w:r>
      <w:proofErr w:type="spellEnd"/>
      <w:r w:rsidRPr="00686DC3">
        <w:rPr>
          <w:rFonts w:ascii="Times New Roman" w:hAnsi="Times New Roman" w:cs="Times New Roman"/>
          <w:sz w:val="24"/>
          <w:szCs w:val="24"/>
          <w:lang w:val="it-IT"/>
        </w:rPr>
        <w:t xml:space="preserve">. </w:t>
      </w:r>
    </w:p>
    <w:p w:rsidR="004C7C9D" w:rsidRPr="00686DC3" w:rsidRDefault="004C7C9D" w:rsidP="006130A5">
      <w:pPr>
        <w:spacing w:after="0"/>
        <w:jc w:val="both"/>
        <w:rPr>
          <w:rFonts w:ascii="Times New Roman" w:hAnsi="Times New Roman" w:cs="Times New Roman"/>
          <w:sz w:val="24"/>
          <w:szCs w:val="24"/>
          <w:lang w:val="it-IT"/>
        </w:rPr>
      </w:pPr>
    </w:p>
    <w:p w:rsidR="004C7C9D" w:rsidRPr="00686DC3" w:rsidRDefault="00CB61C1" w:rsidP="006130A5">
      <w:pPr>
        <w:spacing w:after="0"/>
        <w:jc w:val="both"/>
        <w:rPr>
          <w:rFonts w:ascii="Times New Roman" w:hAnsi="Times New Roman" w:cs="Times New Roman"/>
          <w:sz w:val="24"/>
          <w:szCs w:val="24"/>
          <w:lang w:val="it-IT"/>
        </w:rPr>
      </w:pPr>
      <w:r w:rsidRPr="00686DC3">
        <w:rPr>
          <w:rFonts w:ascii="Times New Roman" w:hAnsi="Times New Roman" w:cs="Times New Roman"/>
          <w:sz w:val="24"/>
          <w:szCs w:val="24"/>
          <w:lang w:val="it-IT"/>
        </w:rPr>
        <w:t xml:space="preserve">Coppo M. - Cremaschi M. (1994), </w:t>
      </w:r>
      <w:r w:rsidRPr="00686DC3">
        <w:rPr>
          <w:rFonts w:ascii="Times New Roman" w:hAnsi="Times New Roman" w:cs="Times New Roman"/>
          <w:i/>
          <w:sz w:val="24"/>
          <w:szCs w:val="24"/>
          <w:lang w:val="it-IT"/>
        </w:rPr>
        <w:t>Strutture territoriali e questione abitati</w:t>
      </w:r>
      <w:r w:rsidRPr="00686DC3">
        <w:rPr>
          <w:rFonts w:ascii="Times New Roman" w:hAnsi="Times New Roman" w:cs="Times New Roman"/>
          <w:sz w:val="24"/>
          <w:szCs w:val="24"/>
          <w:lang w:val="it-IT"/>
        </w:rPr>
        <w:t>va, Milano,</w:t>
      </w:r>
    </w:p>
    <w:p w:rsidR="004C7C9D" w:rsidRPr="00686DC3" w:rsidRDefault="00CB61C1" w:rsidP="006130A5">
      <w:pPr>
        <w:spacing w:after="0"/>
        <w:jc w:val="both"/>
        <w:rPr>
          <w:rFonts w:ascii="Times New Roman" w:hAnsi="Times New Roman" w:cs="Times New Roman"/>
          <w:sz w:val="24"/>
          <w:szCs w:val="24"/>
          <w:lang w:val="it-IT"/>
        </w:rPr>
      </w:pPr>
      <w:proofErr w:type="spellStart"/>
      <w:r w:rsidRPr="00686DC3">
        <w:rPr>
          <w:rFonts w:ascii="Times New Roman" w:hAnsi="Times New Roman" w:cs="Times New Roman"/>
          <w:sz w:val="24"/>
          <w:szCs w:val="24"/>
          <w:lang w:val="it-IT"/>
        </w:rPr>
        <w:t>FrancoAngeli</w:t>
      </w:r>
      <w:proofErr w:type="spellEnd"/>
      <w:r w:rsidRPr="00686DC3">
        <w:rPr>
          <w:rFonts w:ascii="Times New Roman" w:hAnsi="Times New Roman" w:cs="Times New Roman"/>
          <w:sz w:val="24"/>
          <w:szCs w:val="24"/>
          <w:lang w:val="it-IT"/>
        </w:rPr>
        <w:t xml:space="preserve">. </w:t>
      </w:r>
    </w:p>
    <w:p w:rsidR="004C7C9D" w:rsidRPr="00686DC3" w:rsidRDefault="004C7C9D" w:rsidP="006130A5">
      <w:pPr>
        <w:spacing w:after="0"/>
        <w:jc w:val="both"/>
        <w:rPr>
          <w:rFonts w:ascii="Times New Roman" w:hAnsi="Times New Roman" w:cs="Times New Roman"/>
          <w:sz w:val="24"/>
          <w:szCs w:val="24"/>
          <w:lang w:val="it-IT"/>
        </w:rPr>
      </w:pPr>
    </w:p>
    <w:p w:rsidR="004C7C9D" w:rsidRPr="00686DC3" w:rsidRDefault="00CB61C1" w:rsidP="006130A5">
      <w:pPr>
        <w:spacing w:after="0"/>
        <w:jc w:val="both"/>
        <w:rPr>
          <w:rFonts w:ascii="Times New Roman" w:hAnsi="Times New Roman" w:cs="Times New Roman"/>
          <w:sz w:val="24"/>
          <w:szCs w:val="24"/>
          <w:lang w:val="it-IT"/>
        </w:rPr>
      </w:pPr>
      <w:r w:rsidRPr="00686DC3">
        <w:rPr>
          <w:rFonts w:ascii="Times New Roman" w:hAnsi="Times New Roman" w:cs="Times New Roman"/>
          <w:sz w:val="24"/>
          <w:szCs w:val="24"/>
          <w:lang w:val="it-IT"/>
        </w:rPr>
        <w:t xml:space="preserve">Cremaschi M. (2009) (a cura di), </w:t>
      </w:r>
      <w:r w:rsidRPr="00686DC3">
        <w:rPr>
          <w:rFonts w:ascii="Times New Roman" w:hAnsi="Times New Roman" w:cs="Times New Roman"/>
          <w:i/>
          <w:sz w:val="24"/>
          <w:szCs w:val="24"/>
          <w:lang w:val="it-IT"/>
        </w:rPr>
        <w:t>Tracce di quartieri. Il legame sociale nella città che</w:t>
      </w:r>
    </w:p>
    <w:p w:rsidR="004C7C9D" w:rsidRPr="00686DC3" w:rsidRDefault="00CB61C1" w:rsidP="006130A5">
      <w:pPr>
        <w:spacing w:after="0"/>
        <w:jc w:val="both"/>
        <w:rPr>
          <w:rFonts w:ascii="Times New Roman" w:hAnsi="Times New Roman" w:cs="Times New Roman"/>
          <w:sz w:val="24"/>
          <w:szCs w:val="24"/>
          <w:lang w:val="it-IT"/>
        </w:rPr>
      </w:pPr>
      <w:r w:rsidRPr="00686DC3">
        <w:rPr>
          <w:rFonts w:ascii="Times New Roman" w:hAnsi="Times New Roman" w:cs="Times New Roman"/>
          <w:i/>
          <w:sz w:val="24"/>
          <w:szCs w:val="24"/>
          <w:lang w:val="it-IT"/>
        </w:rPr>
        <w:t>cambia</w:t>
      </w:r>
      <w:r w:rsidRPr="00686DC3">
        <w:rPr>
          <w:rFonts w:ascii="Times New Roman" w:hAnsi="Times New Roman" w:cs="Times New Roman"/>
          <w:sz w:val="24"/>
          <w:szCs w:val="24"/>
          <w:lang w:val="it-IT"/>
        </w:rPr>
        <w:t>, Milano,</w:t>
      </w:r>
      <w:r w:rsidR="00E543C7">
        <w:rPr>
          <w:rFonts w:ascii="Times New Roman" w:hAnsi="Times New Roman" w:cs="Times New Roman"/>
          <w:sz w:val="24"/>
          <w:szCs w:val="24"/>
          <w:lang w:val="it-IT"/>
        </w:rPr>
        <w:t xml:space="preserve"> </w:t>
      </w:r>
      <w:r w:rsidRPr="00686DC3">
        <w:rPr>
          <w:rFonts w:ascii="Times New Roman" w:hAnsi="Times New Roman" w:cs="Times New Roman"/>
          <w:sz w:val="24"/>
          <w:szCs w:val="24"/>
          <w:lang w:val="it-IT"/>
        </w:rPr>
        <w:t>Franco Angeli.</w:t>
      </w:r>
    </w:p>
    <w:p w:rsidR="004C7C9D" w:rsidRPr="00686DC3" w:rsidRDefault="004C7C9D" w:rsidP="006130A5">
      <w:pPr>
        <w:spacing w:after="0"/>
        <w:jc w:val="both"/>
        <w:rPr>
          <w:rFonts w:ascii="Times New Roman" w:hAnsi="Times New Roman" w:cs="Times New Roman"/>
          <w:sz w:val="24"/>
          <w:szCs w:val="24"/>
          <w:lang w:val="it-IT"/>
        </w:rPr>
      </w:pP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it-IT"/>
        </w:rPr>
        <w:t xml:space="preserve">DARA (2011), </w:t>
      </w:r>
      <w:proofErr w:type="spellStart"/>
      <w:r w:rsidRPr="00686DC3">
        <w:rPr>
          <w:rFonts w:ascii="Times New Roman" w:hAnsi="Times New Roman" w:cs="Times New Roman"/>
          <w:i/>
          <w:sz w:val="24"/>
          <w:szCs w:val="24"/>
          <w:lang w:val="it-IT"/>
        </w:rPr>
        <w:t>Humanitarian</w:t>
      </w:r>
      <w:proofErr w:type="spellEnd"/>
      <w:r w:rsidRPr="00686DC3">
        <w:rPr>
          <w:rFonts w:ascii="Times New Roman" w:hAnsi="Times New Roman" w:cs="Times New Roman"/>
          <w:i/>
          <w:sz w:val="24"/>
          <w:szCs w:val="24"/>
          <w:lang w:val="it-IT"/>
        </w:rPr>
        <w:t xml:space="preserve"> </w:t>
      </w:r>
      <w:proofErr w:type="spellStart"/>
      <w:r w:rsidRPr="00686DC3">
        <w:rPr>
          <w:rFonts w:ascii="Times New Roman" w:hAnsi="Times New Roman" w:cs="Times New Roman"/>
          <w:i/>
          <w:sz w:val="24"/>
          <w:szCs w:val="24"/>
          <w:lang w:val="it-IT"/>
        </w:rPr>
        <w:t>Response</w:t>
      </w:r>
      <w:proofErr w:type="spellEnd"/>
      <w:r w:rsidRPr="00686DC3">
        <w:rPr>
          <w:rFonts w:ascii="Times New Roman" w:hAnsi="Times New Roman" w:cs="Times New Roman"/>
          <w:i/>
          <w:sz w:val="24"/>
          <w:szCs w:val="24"/>
          <w:lang w:val="it-IT"/>
        </w:rPr>
        <w:t xml:space="preserve"> Index. </w:t>
      </w:r>
      <w:r w:rsidRPr="00686DC3">
        <w:rPr>
          <w:rFonts w:ascii="Times New Roman" w:hAnsi="Times New Roman" w:cs="Times New Roman"/>
          <w:i/>
          <w:sz w:val="24"/>
          <w:szCs w:val="24"/>
          <w:lang w:val="en-US"/>
        </w:rPr>
        <w:t>Addressing gender challenge</w:t>
      </w:r>
      <w:r w:rsidRPr="00686DC3">
        <w:rPr>
          <w:rFonts w:ascii="Times New Roman" w:hAnsi="Times New Roman" w:cs="Times New Roman"/>
          <w:sz w:val="24"/>
          <w:szCs w:val="24"/>
          <w:lang w:val="en-US"/>
        </w:rPr>
        <w:t>,</w:t>
      </w:r>
    </w:p>
    <w:p w:rsidR="004C7C9D" w:rsidRPr="00686DC3" w:rsidRDefault="00B52529" w:rsidP="006130A5">
      <w:pPr>
        <w:spacing w:after="0"/>
        <w:jc w:val="both"/>
        <w:rPr>
          <w:rFonts w:ascii="Times New Roman" w:hAnsi="Times New Roman" w:cs="Times New Roman"/>
          <w:sz w:val="24"/>
          <w:szCs w:val="24"/>
          <w:lang w:val="en-US"/>
        </w:rPr>
      </w:pPr>
      <w:hyperlink r:id="rId17">
        <w:r w:rsidR="00CB61C1" w:rsidRPr="00686DC3">
          <w:rPr>
            <w:rStyle w:val="Collegamentoipertestuale"/>
            <w:rFonts w:ascii="Times New Roman" w:hAnsi="Times New Roman" w:cs="Times New Roman"/>
            <w:sz w:val="24"/>
            <w:szCs w:val="24"/>
            <w:lang w:val="en-US"/>
          </w:rPr>
          <w:t>https://daraint.org/wpcontent/uploads/2012/03/HRI_2011_Addressing_the_gender_challenge1.pdf</w:t>
        </w:r>
      </w:hyperlink>
      <w:r w:rsidR="00CB61C1" w:rsidRPr="00686DC3">
        <w:rPr>
          <w:rFonts w:ascii="Times New Roman" w:hAnsi="Times New Roman" w:cs="Times New Roman"/>
          <w:sz w:val="24"/>
          <w:szCs w:val="24"/>
          <w:lang w:val="en-US"/>
        </w:rPr>
        <w:t xml:space="preserve"> </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Davis, R. -Taylor, A. (2013), </w:t>
      </w:r>
      <w:r w:rsidRPr="00686DC3">
        <w:rPr>
          <w:rFonts w:ascii="Times New Roman" w:hAnsi="Times New Roman" w:cs="Times New Roman"/>
          <w:i/>
          <w:sz w:val="24"/>
          <w:szCs w:val="24"/>
          <w:lang w:val="en-US"/>
        </w:rPr>
        <w:t>Syrian Refugees in Jordan and Lebanon: A Snapshot from Summer 2013</w:t>
      </w:r>
      <w:r w:rsidRPr="00686DC3">
        <w:rPr>
          <w:rFonts w:ascii="Times New Roman" w:hAnsi="Times New Roman" w:cs="Times New Roman"/>
          <w:sz w:val="24"/>
          <w:szCs w:val="24"/>
          <w:lang w:val="en-US"/>
        </w:rPr>
        <w:t>, Washington, DC: Georgetown University.</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it-IT"/>
        </w:rPr>
      </w:pPr>
      <w:r w:rsidRPr="00686DC3">
        <w:rPr>
          <w:rFonts w:ascii="Times New Roman" w:hAnsi="Times New Roman" w:cs="Times New Roman"/>
          <w:sz w:val="24"/>
          <w:szCs w:val="24"/>
          <w:lang w:val="en-US"/>
        </w:rPr>
        <w:t xml:space="preserve">Dixon R., (2002) </w:t>
      </w:r>
      <w:r w:rsidRPr="00686DC3">
        <w:rPr>
          <w:rFonts w:ascii="Times New Roman" w:hAnsi="Times New Roman" w:cs="Times New Roman"/>
          <w:i/>
          <w:sz w:val="24"/>
          <w:szCs w:val="24"/>
          <w:lang w:val="en-US"/>
        </w:rPr>
        <w:t>Rape as a crime in international humanitarian law: where from here?</w:t>
      </w:r>
      <w:r w:rsidRPr="00686DC3">
        <w:rPr>
          <w:rFonts w:ascii="Times New Roman" w:hAnsi="Times New Roman" w:cs="Times New Roman"/>
          <w:sz w:val="24"/>
          <w:szCs w:val="24"/>
          <w:lang w:val="en-US"/>
        </w:rPr>
        <w:t xml:space="preserve"> </w:t>
      </w:r>
      <w:r w:rsidRPr="00686DC3">
        <w:rPr>
          <w:rFonts w:ascii="Times New Roman" w:hAnsi="Times New Roman" w:cs="Times New Roman"/>
          <w:sz w:val="24"/>
          <w:szCs w:val="24"/>
          <w:lang w:val="it-IT"/>
        </w:rPr>
        <w:t>EJIL, 2002.</w:t>
      </w:r>
    </w:p>
    <w:p w:rsidR="004C7C9D" w:rsidRPr="00686DC3" w:rsidRDefault="004C7C9D" w:rsidP="006130A5">
      <w:pPr>
        <w:spacing w:after="0"/>
        <w:jc w:val="both"/>
        <w:rPr>
          <w:rFonts w:ascii="Times New Roman" w:hAnsi="Times New Roman" w:cs="Times New Roman"/>
          <w:sz w:val="24"/>
          <w:szCs w:val="24"/>
          <w:lang w:val="it-IT"/>
        </w:rPr>
      </w:pPr>
    </w:p>
    <w:p w:rsidR="004C7C9D" w:rsidRPr="00686DC3" w:rsidRDefault="00CB61C1" w:rsidP="006130A5">
      <w:pPr>
        <w:spacing w:after="0"/>
        <w:jc w:val="both"/>
        <w:rPr>
          <w:rFonts w:ascii="Times New Roman" w:hAnsi="Times New Roman" w:cs="Times New Roman"/>
          <w:sz w:val="24"/>
          <w:szCs w:val="24"/>
          <w:lang w:val="it-IT"/>
        </w:rPr>
      </w:pPr>
      <w:proofErr w:type="spellStart"/>
      <w:r w:rsidRPr="00686DC3">
        <w:rPr>
          <w:rFonts w:ascii="Times New Roman" w:hAnsi="Times New Roman" w:cs="Times New Roman"/>
          <w:sz w:val="24"/>
          <w:szCs w:val="24"/>
          <w:lang w:val="it-IT"/>
        </w:rPr>
        <w:t>Degani</w:t>
      </w:r>
      <w:proofErr w:type="spellEnd"/>
      <w:r w:rsidRPr="00686DC3">
        <w:rPr>
          <w:rFonts w:ascii="Times New Roman" w:hAnsi="Times New Roman" w:cs="Times New Roman"/>
          <w:sz w:val="24"/>
          <w:szCs w:val="24"/>
          <w:lang w:val="it-IT"/>
        </w:rPr>
        <w:t xml:space="preserve"> P. (2000), </w:t>
      </w:r>
      <w:r w:rsidRPr="00686DC3">
        <w:rPr>
          <w:rFonts w:ascii="Times New Roman" w:hAnsi="Times New Roman" w:cs="Times New Roman"/>
          <w:i/>
          <w:sz w:val="24"/>
          <w:szCs w:val="24"/>
          <w:lang w:val="it-IT"/>
        </w:rPr>
        <w:t>Donne, diritti umani e conflitti armati. La questione della violenza nell’agenda della comunità internazionale</w:t>
      </w:r>
      <w:r w:rsidRPr="00686DC3">
        <w:rPr>
          <w:rFonts w:ascii="Times New Roman" w:hAnsi="Times New Roman" w:cs="Times New Roman"/>
          <w:sz w:val="24"/>
          <w:szCs w:val="24"/>
          <w:lang w:val="it-IT"/>
        </w:rPr>
        <w:t>, Centro di studi di formazione sui diritti della persona e dei popoli, Padova.</w:t>
      </w:r>
    </w:p>
    <w:p w:rsidR="004C7C9D" w:rsidRPr="00686DC3" w:rsidRDefault="004C7C9D" w:rsidP="006130A5">
      <w:pPr>
        <w:spacing w:after="0"/>
        <w:jc w:val="both"/>
        <w:rPr>
          <w:rFonts w:ascii="Times New Roman" w:hAnsi="Times New Roman" w:cs="Times New Roman"/>
          <w:sz w:val="24"/>
          <w:szCs w:val="24"/>
          <w:lang w:val="it-IT"/>
        </w:rPr>
      </w:pPr>
    </w:p>
    <w:p w:rsidR="004C7C9D" w:rsidRPr="00686DC3" w:rsidRDefault="00CB61C1" w:rsidP="006130A5">
      <w:pPr>
        <w:spacing w:after="0"/>
        <w:jc w:val="both"/>
        <w:rPr>
          <w:rFonts w:ascii="Times New Roman" w:hAnsi="Times New Roman" w:cs="Times New Roman"/>
          <w:sz w:val="24"/>
          <w:szCs w:val="24"/>
          <w:lang w:val="en-US"/>
        </w:rPr>
      </w:pPr>
      <w:proofErr w:type="spellStart"/>
      <w:r w:rsidRPr="00686DC3">
        <w:rPr>
          <w:rFonts w:ascii="Times New Roman" w:hAnsi="Times New Roman" w:cs="Times New Roman"/>
          <w:sz w:val="24"/>
          <w:szCs w:val="24"/>
          <w:lang w:val="en-US"/>
        </w:rPr>
        <w:lastRenderedPageBreak/>
        <w:t>Eidmouni</w:t>
      </w:r>
      <w:proofErr w:type="spellEnd"/>
      <w:r w:rsidRPr="00686DC3">
        <w:rPr>
          <w:rFonts w:ascii="Times New Roman" w:hAnsi="Times New Roman" w:cs="Times New Roman"/>
          <w:sz w:val="24"/>
          <w:szCs w:val="24"/>
          <w:lang w:val="en-US"/>
        </w:rPr>
        <w:t xml:space="preserve"> M. (2017) </w:t>
      </w:r>
      <w:r w:rsidRPr="00686DC3">
        <w:rPr>
          <w:rFonts w:ascii="Times New Roman" w:hAnsi="Times New Roman" w:cs="Times New Roman"/>
          <w:i/>
          <w:sz w:val="24"/>
          <w:szCs w:val="24"/>
          <w:lang w:val="en-US"/>
        </w:rPr>
        <w:t>Political empowerment not a priority for Syrian refugee</w:t>
      </w:r>
      <w:bookmarkStart w:id="1" w:name="_Hlt515221272"/>
      <w:bookmarkStart w:id="2" w:name="_Hlt515221200"/>
      <w:bookmarkStart w:id="3" w:name="_Hlt515221199"/>
      <w:r w:rsidRPr="00686DC3">
        <w:rPr>
          <w:rFonts w:ascii="Times New Roman" w:hAnsi="Times New Roman" w:cs="Times New Roman"/>
          <w:sz w:val="24"/>
          <w:szCs w:val="24"/>
          <w:lang w:val="en-US"/>
        </w:rPr>
        <w:t xml:space="preserve">, UPI, 25th July, 2017 </w:t>
      </w:r>
      <w:hyperlink r:id="rId18">
        <w:r w:rsidRPr="00686DC3">
          <w:rPr>
            <w:rStyle w:val="Collegamentoipertestuale"/>
            <w:rFonts w:ascii="Times New Roman" w:hAnsi="Times New Roman" w:cs="Times New Roman"/>
            <w:sz w:val="24"/>
            <w:szCs w:val="24"/>
            <w:lang w:val="en-US"/>
          </w:rPr>
          <w:t>https://www.upi.com/Political-empowerment-not-a-priority-for-Syrian-refugee-women/9961500913009/</w:t>
        </w:r>
      </w:hyperlink>
      <w:r w:rsidRPr="00686DC3">
        <w:rPr>
          <w:rFonts w:ascii="Times New Roman" w:hAnsi="Times New Roman" w:cs="Times New Roman"/>
          <w:sz w:val="24"/>
          <w:szCs w:val="24"/>
          <w:lang w:val="en-US"/>
        </w:rPr>
        <w:t xml:space="preserve"> </w:t>
      </w:r>
      <w:bookmarkEnd w:id="1"/>
      <w:bookmarkEnd w:id="2"/>
      <w:bookmarkEnd w:id="3"/>
    </w:p>
    <w:p w:rsidR="004C7C9D" w:rsidRPr="00686DC3" w:rsidRDefault="004C7C9D" w:rsidP="006130A5">
      <w:pPr>
        <w:spacing w:after="0"/>
        <w:jc w:val="both"/>
        <w:rPr>
          <w:rFonts w:ascii="Times New Roman" w:hAnsi="Times New Roman" w:cs="Times New Roman"/>
          <w:sz w:val="24"/>
          <w:szCs w:val="24"/>
          <w:lang w:val="en-US"/>
        </w:rPr>
      </w:pPr>
    </w:p>
    <w:p w:rsidR="00E2740A" w:rsidRPr="00686DC3" w:rsidRDefault="00E2740A" w:rsidP="006130A5">
      <w:pPr>
        <w:pStyle w:val="-PUP-Title"/>
        <w:spacing w:before="2" w:line="276" w:lineRule="auto"/>
        <w:rPr>
          <w:rFonts w:ascii="Times New Roman" w:hAnsi="Times New Roman" w:cs="Times New Roman"/>
          <w:b w:val="0"/>
          <w:bCs/>
          <w:sz w:val="24"/>
          <w:szCs w:val="24"/>
        </w:rPr>
      </w:pPr>
      <w:r w:rsidRPr="00686DC3">
        <w:rPr>
          <w:rFonts w:ascii="Times New Roman" w:hAnsi="Times New Roman" w:cs="Times New Roman"/>
          <w:b w:val="0"/>
          <w:bCs/>
          <w:sz w:val="24"/>
          <w:szCs w:val="24"/>
        </w:rPr>
        <w:t xml:space="preserve">El </w:t>
      </w:r>
      <w:proofErr w:type="spellStart"/>
      <w:r w:rsidRPr="00686DC3">
        <w:rPr>
          <w:rFonts w:ascii="Times New Roman" w:hAnsi="Times New Roman" w:cs="Times New Roman"/>
          <w:b w:val="0"/>
          <w:bCs/>
          <w:sz w:val="24"/>
          <w:szCs w:val="24"/>
        </w:rPr>
        <w:t>Feki</w:t>
      </w:r>
      <w:proofErr w:type="spellEnd"/>
      <w:r w:rsidRPr="00686DC3">
        <w:rPr>
          <w:rFonts w:ascii="Times New Roman" w:hAnsi="Times New Roman" w:cs="Times New Roman"/>
          <w:b w:val="0"/>
          <w:bCs/>
          <w:sz w:val="24"/>
          <w:szCs w:val="24"/>
        </w:rPr>
        <w:t xml:space="preserve">, S., </w:t>
      </w:r>
      <w:proofErr w:type="spellStart"/>
      <w:r w:rsidRPr="00686DC3">
        <w:rPr>
          <w:rFonts w:ascii="Times New Roman" w:hAnsi="Times New Roman" w:cs="Times New Roman"/>
          <w:b w:val="0"/>
          <w:bCs/>
          <w:sz w:val="24"/>
          <w:szCs w:val="24"/>
        </w:rPr>
        <w:t>Heilman</w:t>
      </w:r>
      <w:proofErr w:type="spellEnd"/>
      <w:r w:rsidRPr="00686DC3">
        <w:rPr>
          <w:rFonts w:ascii="Times New Roman" w:hAnsi="Times New Roman" w:cs="Times New Roman"/>
          <w:b w:val="0"/>
          <w:bCs/>
          <w:sz w:val="24"/>
          <w:szCs w:val="24"/>
        </w:rPr>
        <w:t xml:space="preserve">, B. and Barker, G., (2017) </w:t>
      </w:r>
      <w:r w:rsidRPr="00E543C7">
        <w:rPr>
          <w:rFonts w:ascii="Times New Roman" w:hAnsi="Times New Roman" w:cs="Times New Roman"/>
          <w:b w:val="0"/>
          <w:bCs/>
          <w:i/>
          <w:sz w:val="24"/>
          <w:szCs w:val="24"/>
        </w:rPr>
        <w:t>Understanding Masculinities: Results from the International Men and Gender Equality Survey (IMAGES) – Middle East and North Afr</w:t>
      </w:r>
      <w:r w:rsidRPr="00E543C7">
        <w:rPr>
          <w:rFonts w:ascii="Times New Roman" w:hAnsi="Times New Roman" w:cs="Times New Roman"/>
          <w:b w:val="0"/>
          <w:bCs/>
          <w:i/>
          <w:sz w:val="24"/>
          <w:szCs w:val="24"/>
        </w:rPr>
        <w:t>i</w:t>
      </w:r>
      <w:r w:rsidRPr="00E543C7">
        <w:rPr>
          <w:rFonts w:ascii="Times New Roman" w:hAnsi="Times New Roman" w:cs="Times New Roman"/>
          <w:b w:val="0"/>
          <w:bCs/>
          <w:i/>
          <w:sz w:val="24"/>
          <w:szCs w:val="24"/>
        </w:rPr>
        <w:t>ca. Cairo and Washington</w:t>
      </w:r>
      <w:r w:rsidRPr="00686DC3">
        <w:rPr>
          <w:rFonts w:ascii="Times New Roman" w:hAnsi="Times New Roman" w:cs="Times New Roman"/>
          <w:b w:val="0"/>
          <w:bCs/>
          <w:sz w:val="24"/>
          <w:szCs w:val="24"/>
        </w:rPr>
        <w:t xml:space="preserve">, D.C.: UN Women and </w:t>
      </w:r>
      <w:proofErr w:type="spellStart"/>
      <w:r w:rsidRPr="00686DC3">
        <w:rPr>
          <w:rFonts w:ascii="Times New Roman" w:hAnsi="Times New Roman" w:cs="Times New Roman"/>
          <w:b w:val="0"/>
          <w:bCs/>
          <w:sz w:val="24"/>
          <w:szCs w:val="24"/>
        </w:rPr>
        <w:t>Promundo</w:t>
      </w:r>
      <w:proofErr w:type="spellEnd"/>
      <w:r w:rsidRPr="00686DC3">
        <w:rPr>
          <w:rFonts w:ascii="Times New Roman" w:hAnsi="Times New Roman" w:cs="Times New Roman"/>
          <w:b w:val="0"/>
          <w:bCs/>
          <w:sz w:val="24"/>
          <w:szCs w:val="24"/>
        </w:rPr>
        <w:t>-US.</w:t>
      </w:r>
    </w:p>
    <w:p w:rsidR="00E2740A" w:rsidRPr="00686DC3" w:rsidRDefault="00E2740A"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Ferris, E. G. (2007), Abuse of power: Sexual exploitation of refugee women and girls. </w:t>
      </w:r>
      <w:r w:rsidRPr="00686DC3">
        <w:rPr>
          <w:rFonts w:ascii="Times New Roman" w:hAnsi="Times New Roman" w:cs="Times New Roman"/>
          <w:i/>
          <w:sz w:val="24"/>
          <w:szCs w:val="24"/>
          <w:lang w:val="en-US"/>
        </w:rPr>
        <w:t>Signs</w:t>
      </w:r>
      <w:r w:rsidRPr="00686DC3">
        <w:rPr>
          <w:rFonts w:ascii="Times New Roman" w:hAnsi="Times New Roman" w:cs="Times New Roman"/>
          <w:sz w:val="24"/>
          <w:szCs w:val="24"/>
          <w:lang w:val="en-US"/>
        </w:rPr>
        <w:t xml:space="preserve"> 32(3), p. 584-591.</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Francis, A. (2015), J</w:t>
      </w:r>
      <w:r w:rsidRPr="00686DC3">
        <w:rPr>
          <w:rFonts w:ascii="Times New Roman" w:hAnsi="Times New Roman" w:cs="Times New Roman"/>
          <w:i/>
          <w:sz w:val="24"/>
          <w:szCs w:val="24"/>
          <w:lang w:val="en-US"/>
        </w:rPr>
        <w:t>ordan’s Refugee Crisis</w:t>
      </w:r>
      <w:r w:rsidRPr="00686DC3">
        <w:rPr>
          <w:rFonts w:ascii="Times New Roman" w:hAnsi="Times New Roman" w:cs="Times New Roman"/>
          <w:sz w:val="24"/>
          <w:szCs w:val="24"/>
          <w:lang w:val="en-US"/>
        </w:rPr>
        <w:t>, Washington DC, Carnegie Endowment for International Peace,</w:t>
      </w:r>
    </w:p>
    <w:p w:rsidR="004C7C9D" w:rsidRPr="00686DC3" w:rsidRDefault="00B52529" w:rsidP="006130A5">
      <w:pPr>
        <w:spacing w:after="0"/>
        <w:jc w:val="both"/>
        <w:rPr>
          <w:rFonts w:ascii="Times New Roman" w:hAnsi="Times New Roman" w:cs="Times New Roman"/>
          <w:sz w:val="24"/>
          <w:szCs w:val="24"/>
          <w:lang w:val="en-US"/>
        </w:rPr>
      </w:pPr>
      <w:hyperlink r:id="rId19">
        <w:r w:rsidR="00CB61C1" w:rsidRPr="00686DC3">
          <w:rPr>
            <w:rStyle w:val="Collegamentoipertestuale"/>
            <w:rFonts w:ascii="Times New Roman" w:hAnsi="Times New Roman" w:cs="Times New Roman"/>
            <w:sz w:val="24"/>
            <w:szCs w:val="24"/>
            <w:lang w:val="en-US"/>
          </w:rPr>
          <w:t>http://carnegieendowment.org/files/CP_247_Francis_Jordan_final.pdf</w:t>
        </w:r>
      </w:hyperlink>
    </w:p>
    <w:p w:rsidR="00210E3C" w:rsidRPr="00686DC3" w:rsidRDefault="00210E3C" w:rsidP="006130A5">
      <w:pPr>
        <w:jc w:val="both"/>
        <w:rPr>
          <w:rFonts w:ascii="Times New Roman" w:hAnsi="Times New Roman" w:cs="Times New Roman"/>
          <w:sz w:val="24"/>
          <w:szCs w:val="24"/>
        </w:rPr>
      </w:pPr>
      <w:r w:rsidRPr="00686DC3">
        <w:rPr>
          <w:rFonts w:ascii="Times New Roman" w:hAnsi="Times New Roman" w:cs="Times New Roman"/>
          <w:sz w:val="24"/>
          <w:szCs w:val="24"/>
        </w:rPr>
        <w:t xml:space="preserve">Freedman, J. (2015). </w:t>
      </w:r>
      <w:r w:rsidRPr="00686DC3">
        <w:rPr>
          <w:rFonts w:ascii="Times New Roman" w:hAnsi="Times New Roman" w:cs="Times New Roman"/>
          <w:i/>
          <w:sz w:val="24"/>
          <w:szCs w:val="24"/>
        </w:rPr>
        <w:t>Gendering the International Asylum and Refugee Debate</w:t>
      </w:r>
      <w:r w:rsidRPr="00686DC3">
        <w:rPr>
          <w:rFonts w:ascii="Times New Roman" w:hAnsi="Times New Roman" w:cs="Times New Roman"/>
          <w:sz w:val="24"/>
          <w:szCs w:val="24"/>
        </w:rPr>
        <w:t>, 2nd edition. Basingstoke, UK &amp; New York: Palgrave Macmillan</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proofErr w:type="spellStart"/>
      <w:r w:rsidRPr="00686DC3">
        <w:rPr>
          <w:rFonts w:ascii="Times New Roman" w:hAnsi="Times New Roman" w:cs="Times New Roman"/>
          <w:sz w:val="24"/>
          <w:szCs w:val="24"/>
          <w:lang w:val="en-US"/>
        </w:rPr>
        <w:t>Fiddian-Qasmiyeh,E</w:t>
      </w:r>
      <w:proofErr w:type="spellEnd"/>
      <w:r w:rsidRPr="00686DC3">
        <w:rPr>
          <w:rFonts w:ascii="Times New Roman" w:hAnsi="Times New Roman" w:cs="Times New Roman"/>
          <w:sz w:val="24"/>
          <w:szCs w:val="24"/>
          <w:lang w:val="en-US"/>
        </w:rPr>
        <w:t xml:space="preserve">. (2014), </w:t>
      </w:r>
      <w:r w:rsidRPr="00686DC3">
        <w:rPr>
          <w:rFonts w:ascii="Times New Roman" w:hAnsi="Times New Roman" w:cs="Times New Roman"/>
          <w:i/>
          <w:sz w:val="24"/>
          <w:szCs w:val="24"/>
          <w:lang w:val="en-US"/>
        </w:rPr>
        <w:t>The Ideal refugees: Gender, Islam and the Sahrawi Politics of Survival</w:t>
      </w:r>
      <w:r w:rsidRPr="00686DC3">
        <w:rPr>
          <w:rFonts w:ascii="Times New Roman" w:hAnsi="Times New Roman" w:cs="Times New Roman"/>
          <w:sz w:val="24"/>
          <w:szCs w:val="24"/>
          <w:lang w:val="en-US"/>
        </w:rPr>
        <w:t>, New York, Syracuse University Press.</w:t>
      </w:r>
    </w:p>
    <w:p w:rsidR="00666C1E" w:rsidRPr="00686DC3" w:rsidRDefault="00666C1E" w:rsidP="006130A5">
      <w:pPr>
        <w:spacing w:after="0"/>
        <w:jc w:val="both"/>
        <w:rPr>
          <w:rFonts w:ascii="Times New Roman" w:hAnsi="Times New Roman" w:cs="Times New Roman"/>
          <w:sz w:val="24"/>
          <w:szCs w:val="24"/>
        </w:rPr>
      </w:pPr>
    </w:p>
    <w:p w:rsidR="00666C1E" w:rsidRPr="00686DC3" w:rsidRDefault="00666C1E"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rPr>
        <w:t xml:space="preserve">Hahn, R. and </w:t>
      </w:r>
      <w:proofErr w:type="spellStart"/>
      <w:r w:rsidRPr="00686DC3">
        <w:rPr>
          <w:rFonts w:ascii="Times New Roman" w:hAnsi="Times New Roman" w:cs="Times New Roman"/>
          <w:sz w:val="24"/>
          <w:szCs w:val="24"/>
        </w:rPr>
        <w:t>Inhorn</w:t>
      </w:r>
      <w:proofErr w:type="spellEnd"/>
      <w:r w:rsidRPr="00686DC3">
        <w:rPr>
          <w:rFonts w:ascii="Times New Roman" w:hAnsi="Times New Roman" w:cs="Times New Roman"/>
          <w:sz w:val="24"/>
          <w:szCs w:val="24"/>
        </w:rPr>
        <w:t xml:space="preserve">, M. (2009), </w:t>
      </w:r>
      <w:r w:rsidRPr="00E543C7">
        <w:rPr>
          <w:rFonts w:ascii="Times New Roman" w:hAnsi="Times New Roman" w:cs="Times New Roman"/>
          <w:i/>
          <w:sz w:val="24"/>
          <w:szCs w:val="24"/>
        </w:rPr>
        <w:t>Anthropology and public health</w:t>
      </w:r>
      <w:r w:rsidRPr="00686DC3">
        <w:rPr>
          <w:rFonts w:ascii="Times New Roman" w:hAnsi="Times New Roman" w:cs="Times New Roman"/>
          <w:sz w:val="24"/>
          <w:szCs w:val="24"/>
        </w:rPr>
        <w:t>, Oxford, Oxford University Press.</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proofErr w:type="spellStart"/>
      <w:r w:rsidRPr="00686DC3">
        <w:rPr>
          <w:rFonts w:ascii="Times New Roman" w:hAnsi="Times New Roman" w:cs="Times New Roman"/>
          <w:sz w:val="24"/>
          <w:szCs w:val="24"/>
          <w:lang w:val="en-US"/>
        </w:rPr>
        <w:t>Hajdukowski</w:t>
      </w:r>
      <w:proofErr w:type="spellEnd"/>
      <w:r w:rsidRPr="00686DC3">
        <w:rPr>
          <w:rFonts w:ascii="Times New Roman" w:hAnsi="Times New Roman" w:cs="Times New Roman"/>
          <w:sz w:val="24"/>
          <w:szCs w:val="24"/>
          <w:lang w:val="en-US"/>
        </w:rPr>
        <w:t xml:space="preserve">-A, </w:t>
      </w:r>
      <w:proofErr w:type="spellStart"/>
      <w:r w:rsidRPr="00686DC3">
        <w:rPr>
          <w:rFonts w:ascii="Times New Roman" w:hAnsi="Times New Roman" w:cs="Times New Roman"/>
          <w:sz w:val="24"/>
          <w:szCs w:val="24"/>
          <w:lang w:val="en-US"/>
        </w:rPr>
        <w:t>Khanlou</w:t>
      </w:r>
      <w:proofErr w:type="spellEnd"/>
      <w:r w:rsidRPr="00686DC3">
        <w:rPr>
          <w:rFonts w:ascii="Times New Roman" w:hAnsi="Times New Roman" w:cs="Times New Roman"/>
          <w:sz w:val="24"/>
          <w:szCs w:val="24"/>
          <w:lang w:val="en-US"/>
        </w:rPr>
        <w:t xml:space="preserve"> M., Moussa, H. (2008), </w:t>
      </w:r>
      <w:r w:rsidRPr="00686DC3">
        <w:rPr>
          <w:rFonts w:ascii="Times New Roman" w:hAnsi="Times New Roman" w:cs="Times New Roman"/>
          <w:i/>
          <w:sz w:val="24"/>
          <w:szCs w:val="24"/>
          <w:lang w:val="en-US"/>
        </w:rPr>
        <w:t>Not born a refugee Woman: Contesting Identities, Rethinking Practices</w:t>
      </w:r>
      <w:r w:rsidR="00E543C7">
        <w:rPr>
          <w:rFonts w:ascii="Times New Roman" w:hAnsi="Times New Roman" w:cs="Times New Roman"/>
          <w:sz w:val="24"/>
          <w:szCs w:val="24"/>
          <w:lang w:val="en-US"/>
        </w:rPr>
        <w:t>, Oxford,</w:t>
      </w:r>
      <w:r w:rsidRPr="00686DC3">
        <w:rPr>
          <w:rFonts w:ascii="Times New Roman" w:hAnsi="Times New Roman" w:cs="Times New Roman"/>
          <w:sz w:val="24"/>
          <w:szCs w:val="24"/>
          <w:lang w:val="en-US"/>
        </w:rPr>
        <w:t xml:space="preserve"> </w:t>
      </w:r>
      <w:proofErr w:type="spellStart"/>
      <w:r w:rsidRPr="00686DC3">
        <w:rPr>
          <w:rFonts w:ascii="Times New Roman" w:hAnsi="Times New Roman" w:cs="Times New Roman"/>
          <w:sz w:val="24"/>
          <w:szCs w:val="24"/>
          <w:lang w:val="en-US"/>
        </w:rPr>
        <w:t>Berghahn</w:t>
      </w:r>
      <w:proofErr w:type="spellEnd"/>
      <w:r w:rsidRPr="00686DC3">
        <w:rPr>
          <w:rFonts w:ascii="Times New Roman" w:hAnsi="Times New Roman" w:cs="Times New Roman"/>
          <w:sz w:val="24"/>
          <w:szCs w:val="24"/>
          <w:lang w:val="en-US"/>
        </w:rPr>
        <w:t xml:space="preserve"> Books.</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E543C7" w:rsidP="006130A5">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Harrell-Bond, B.E.(1986), </w:t>
      </w:r>
      <w:r w:rsidR="00CB61C1" w:rsidRPr="00686DC3">
        <w:rPr>
          <w:rFonts w:ascii="Times New Roman" w:hAnsi="Times New Roman" w:cs="Times New Roman"/>
          <w:i/>
          <w:sz w:val="24"/>
          <w:szCs w:val="24"/>
          <w:lang w:val="en-US"/>
        </w:rPr>
        <w:t>Imposing Aid: Emergency Assistance to Refugees</w:t>
      </w:r>
      <w:r>
        <w:rPr>
          <w:rFonts w:ascii="Times New Roman" w:hAnsi="Times New Roman" w:cs="Times New Roman"/>
          <w:sz w:val="24"/>
          <w:szCs w:val="24"/>
          <w:lang w:val="en-US"/>
        </w:rPr>
        <w:t>, Oxford,</w:t>
      </w:r>
      <w:r w:rsidR="00CB61C1" w:rsidRPr="00686DC3">
        <w:rPr>
          <w:rFonts w:ascii="Times New Roman" w:hAnsi="Times New Roman" w:cs="Times New Roman"/>
          <w:sz w:val="24"/>
          <w:szCs w:val="24"/>
          <w:lang w:val="en-US"/>
        </w:rPr>
        <w:t xml:space="preserve"> Oxford University Press.</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Healey P. (1992), A planner’s day. Knowledge and action in communicative practice,</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“APA Journal”, winter, 1992, p. 9- 20.</w:t>
      </w:r>
    </w:p>
    <w:p w:rsidR="004C7C9D" w:rsidRPr="00686DC3" w:rsidRDefault="004C7C9D" w:rsidP="006130A5">
      <w:pPr>
        <w:spacing w:after="0"/>
        <w:jc w:val="both"/>
        <w:rPr>
          <w:rFonts w:ascii="Times New Roman" w:hAnsi="Times New Roman" w:cs="Times New Roman"/>
          <w:sz w:val="24"/>
          <w:szCs w:val="24"/>
          <w:lang w:val="en-US"/>
        </w:rPr>
      </w:pPr>
    </w:p>
    <w:p w:rsidR="00666C1E" w:rsidRPr="00686DC3" w:rsidRDefault="00666C1E" w:rsidP="006130A5">
      <w:pPr>
        <w:spacing w:after="0"/>
        <w:jc w:val="both"/>
        <w:rPr>
          <w:rFonts w:ascii="Times New Roman" w:hAnsi="Times New Roman" w:cs="Times New Roman"/>
          <w:sz w:val="24"/>
          <w:szCs w:val="24"/>
          <w:lang w:val="en-US"/>
        </w:rPr>
      </w:pPr>
    </w:p>
    <w:p w:rsidR="00666C1E" w:rsidRPr="00686DC3" w:rsidRDefault="00666C1E"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proofErr w:type="spellStart"/>
      <w:r w:rsidRPr="00686DC3">
        <w:rPr>
          <w:rFonts w:ascii="Times New Roman" w:hAnsi="Times New Roman" w:cs="Times New Roman"/>
          <w:sz w:val="24"/>
          <w:szCs w:val="24"/>
          <w:lang w:val="en-US"/>
        </w:rPr>
        <w:t>Hunuh</w:t>
      </w:r>
      <w:proofErr w:type="spellEnd"/>
      <w:r w:rsidRPr="00686DC3">
        <w:rPr>
          <w:rFonts w:ascii="Times New Roman" w:hAnsi="Times New Roman" w:cs="Times New Roman"/>
          <w:sz w:val="24"/>
          <w:szCs w:val="24"/>
          <w:lang w:val="en-US"/>
        </w:rPr>
        <w:t xml:space="preserve">, A. (2015), </w:t>
      </w:r>
      <w:r w:rsidRPr="00686DC3">
        <w:rPr>
          <w:rFonts w:ascii="Times New Roman" w:hAnsi="Times New Roman" w:cs="Times New Roman"/>
          <w:i/>
          <w:sz w:val="24"/>
          <w:szCs w:val="24"/>
          <w:lang w:val="en-US"/>
        </w:rPr>
        <w:t xml:space="preserve">Emergency urbanism. Designing refugee camps in Jordan </w:t>
      </w:r>
      <w:hyperlink r:id="rId20">
        <w:r w:rsidRPr="00686DC3">
          <w:rPr>
            <w:rStyle w:val="Collegamentoipertestuale"/>
            <w:rFonts w:ascii="Times New Roman" w:hAnsi="Times New Roman" w:cs="Times New Roman"/>
            <w:sz w:val="24"/>
            <w:szCs w:val="24"/>
            <w:lang w:val="en-US"/>
          </w:rPr>
          <w:t>https://static1.squarespace.com/static/5331fcb2e4b0e20b5f817c65/t/55768322e4b0f7854be8a0c7/1433830178795/FinalReport2015.pdf</w:t>
        </w:r>
      </w:hyperlink>
      <w:r w:rsidRPr="00686DC3">
        <w:rPr>
          <w:rFonts w:ascii="Times New Roman" w:hAnsi="Times New Roman" w:cs="Times New Roman"/>
          <w:sz w:val="24"/>
          <w:szCs w:val="24"/>
          <w:lang w:val="en-US"/>
        </w:rPr>
        <w:t xml:space="preserve"> </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proofErr w:type="spellStart"/>
      <w:r w:rsidRPr="00686DC3">
        <w:rPr>
          <w:rFonts w:ascii="Times New Roman" w:hAnsi="Times New Roman" w:cs="Times New Roman"/>
          <w:sz w:val="24"/>
          <w:szCs w:val="24"/>
          <w:lang w:val="en-US"/>
        </w:rPr>
        <w:t>Huser</w:t>
      </w:r>
      <w:proofErr w:type="spellEnd"/>
      <w:r w:rsidRPr="00686DC3">
        <w:rPr>
          <w:rFonts w:ascii="Times New Roman" w:hAnsi="Times New Roman" w:cs="Times New Roman"/>
          <w:sz w:val="24"/>
          <w:szCs w:val="24"/>
          <w:lang w:val="en-US"/>
        </w:rPr>
        <w:t xml:space="preserve"> C. (2018), </w:t>
      </w:r>
      <w:r w:rsidRPr="00686DC3">
        <w:rPr>
          <w:rFonts w:ascii="Times New Roman" w:hAnsi="Times New Roman" w:cs="Times New Roman"/>
          <w:i/>
          <w:sz w:val="24"/>
          <w:szCs w:val="24"/>
          <w:lang w:val="en-US"/>
        </w:rPr>
        <w:t xml:space="preserve">Conflict and Gender Study – South Sudan Addressing Root Causes </w:t>
      </w:r>
      <w:proofErr w:type="spellStart"/>
      <w:r w:rsidRPr="00686DC3">
        <w:rPr>
          <w:rFonts w:ascii="Times New Roman" w:hAnsi="Times New Roman" w:cs="Times New Roman"/>
          <w:i/>
          <w:sz w:val="24"/>
          <w:szCs w:val="24"/>
          <w:lang w:val="en-US"/>
        </w:rPr>
        <w:t>Programme</w:t>
      </w:r>
      <w:proofErr w:type="spellEnd"/>
      <w:r w:rsidRPr="00686DC3">
        <w:rPr>
          <w:rFonts w:ascii="Times New Roman" w:hAnsi="Times New Roman" w:cs="Times New Roman"/>
          <w:sz w:val="24"/>
          <w:szCs w:val="24"/>
          <w:lang w:val="en-US"/>
        </w:rPr>
        <w:t xml:space="preserve">, ACORD, </w:t>
      </w:r>
      <w:hyperlink r:id="rId21">
        <w:r w:rsidRPr="00686DC3">
          <w:rPr>
            <w:rStyle w:val="Collegamentoipertestuale"/>
            <w:rFonts w:ascii="Times New Roman" w:hAnsi="Times New Roman" w:cs="Times New Roman"/>
            <w:sz w:val="24"/>
            <w:szCs w:val="24"/>
            <w:lang w:val="en-US"/>
          </w:rPr>
          <w:t>http://www.acordinternational.org/our-work/where/southsudan/</w:t>
        </w:r>
      </w:hyperlink>
      <w:r w:rsidRPr="00686DC3">
        <w:rPr>
          <w:rFonts w:ascii="Times New Roman" w:hAnsi="Times New Roman" w:cs="Times New Roman"/>
          <w:sz w:val="24"/>
          <w:szCs w:val="24"/>
          <w:lang w:val="en-US"/>
        </w:rPr>
        <w:t xml:space="preserve"> </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lastRenderedPageBreak/>
        <w:t xml:space="preserve">Hans, A. (2008), Gender, Camps and International Norms, </w:t>
      </w:r>
      <w:r w:rsidRPr="00686DC3">
        <w:rPr>
          <w:rFonts w:ascii="Times New Roman" w:hAnsi="Times New Roman" w:cs="Times New Roman"/>
          <w:i/>
          <w:sz w:val="24"/>
          <w:szCs w:val="24"/>
          <w:lang w:val="en-US"/>
        </w:rPr>
        <w:t>Refugee Watch</w:t>
      </w:r>
      <w:r w:rsidRPr="00686DC3">
        <w:rPr>
          <w:rFonts w:ascii="Times New Roman" w:hAnsi="Times New Roman" w:cs="Times New Roman"/>
          <w:sz w:val="24"/>
          <w:szCs w:val="24"/>
          <w:lang w:val="en-US"/>
        </w:rPr>
        <w:t>, 32, p. 64- 73.</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Human Rights Watch (2016), </w:t>
      </w:r>
      <w:r w:rsidRPr="00686DC3">
        <w:rPr>
          <w:rFonts w:ascii="Times New Roman" w:hAnsi="Times New Roman" w:cs="Times New Roman"/>
          <w:i/>
          <w:sz w:val="24"/>
          <w:szCs w:val="24"/>
          <w:lang w:val="en-US"/>
        </w:rPr>
        <w:t>Preventing a lost generation: Jordan</w:t>
      </w:r>
      <w:r w:rsidRPr="00686DC3">
        <w:rPr>
          <w:rFonts w:ascii="Times New Roman" w:hAnsi="Times New Roman" w:cs="Times New Roman"/>
          <w:sz w:val="24"/>
          <w:szCs w:val="24"/>
          <w:lang w:val="en-US"/>
        </w:rPr>
        <w:t xml:space="preserve">. </w:t>
      </w:r>
      <w:r w:rsidR="00E543C7">
        <w:rPr>
          <w:rFonts w:ascii="Times New Roman" w:hAnsi="Times New Roman" w:cs="Times New Roman"/>
          <w:sz w:val="24"/>
          <w:szCs w:val="24"/>
          <w:lang w:val="en-US"/>
        </w:rPr>
        <w:t>“We’re afraid of their futures”:</w:t>
      </w:r>
      <w:r w:rsidRPr="00686DC3">
        <w:rPr>
          <w:rFonts w:ascii="Times New Roman" w:hAnsi="Times New Roman" w:cs="Times New Roman"/>
          <w:sz w:val="24"/>
          <w:szCs w:val="24"/>
          <w:lang w:val="en-US"/>
        </w:rPr>
        <w:t xml:space="preserve"> Barriers to Education for Syr</w:t>
      </w:r>
      <w:r w:rsidR="00E543C7">
        <w:rPr>
          <w:rFonts w:ascii="Times New Roman" w:hAnsi="Times New Roman" w:cs="Times New Roman"/>
          <w:sz w:val="24"/>
          <w:szCs w:val="24"/>
          <w:lang w:val="en-US"/>
        </w:rPr>
        <w:t>ian Refugee Children in Jordan,</w:t>
      </w:r>
      <w:r w:rsidRPr="00686DC3">
        <w:rPr>
          <w:rFonts w:ascii="Times New Roman" w:hAnsi="Times New Roman" w:cs="Times New Roman"/>
          <w:sz w:val="24"/>
          <w:szCs w:val="24"/>
          <w:lang w:val="en-US"/>
        </w:rPr>
        <w:t xml:space="preserve"> </w:t>
      </w:r>
    </w:p>
    <w:p w:rsidR="004C7C9D" w:rsidRPr="00686DC3" w:rsidRDefault="00B52529" w:rsidP="006130A5">
      <w:pPr>
        <w:spacing w:after="0"/>
        <w:jc w:val="both"/>
        <w:rPr>
          <w:rFonts w:ascii="Times New Roman" w:hAnsi="Times New Roman" w:cs="Times New Roman"/>
          <w:sz w:val="24"/>
          <w:szCs w:val="24"/>
          <w:lang w:val="en-US"/>
        </w:rPr>
      </w:pPr>
      <w:hyperlink r:id="rId22">
        <w:r w:rsidR="00CB61C1" w:rsidRPr="00686DC3">
          <w:rPr>
            <w:rStyle w:val="Collegamentoipertestuale"/>
            <w:rFonts w:ascii="Times New Roman" w:hAnsi="Times New Roman" w:cs="Times New Roman"/>
            <w:sz w:val="24"/>
            <w:szCs w:val="24"/>
            <w:lang w:val="en-US"/>
          </w:rPr>
          <w:t>https://www.hrw.org/sites/default/files/report_pdf/jordan0816web_0.pdf</w:t>
        </w:r>
      </w:hyperlink>
    </w:p>
    <w:p w:rsidR="004C7C9D" w:rsidRPr="00686DC3" w:rsidRDefault="004C7C9D" w:rsidP="006130A5">
      <w:pPr>
        <w:spacing w:after="0"/>
        <w:jc w:val="both"/>
        <w:rPr>
          <w:rStyle w:val="Collegamentoipertestuale"/>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proofErr w:type="spellStart"/>
      <w:r w:rsidRPr="00686DC3">
        <w:rPr>
          <w:rFonts w:ascii="Times New Roman" w:hAnsi="Times New Roman" w:cs="Times New Roman"/>
          <w:sz w:val="24"/>
          <w:szCs w:val="24"/>
          <w:lang w:val="en-US"/>
        </w:rPr>
        <w:t>Kimmelmann</w:t>
      </w:r>
      <w:proofErr w:type="spellEnd"/>
      <w:r w:rsidRPr="00686DC3">
        <w:rPr>
          <w:rFonts w:ascii="Times New Roman" w:hAnsi="Times New Roman" w:cs="Times New Roman"/>
          <w:sz w:val="24"/>
          <w:szCs w:val="24"/>
          <w:lang w:val="en-US"/>
        </w:rPr>
        <w:t xml:space="preserve">, M. (2014), </w:t>
      </w:r>
      <w:r w:rsidRPr="00686DC3">
        <w:rPr>
          <w:rFonts w:ascii="Times New Roman" w:hAnsi="Times New Roman" w:cs="Times New Roman"/>
          <w:i/>
          <w:sz w:val="24"/>
          <w:szCs w:val="24"/>
          <w:lang w:val="en-US"/>
        </w:rPr>
        <w:t>Refugee Camp for Syrians in Jordan Evolves as a Do-It-Yourself City</w:t>
      </w:r>
      <w:r w:rsidRPr="00686DC3">
        <w:rPr>
          <w:rFonts w:ascii="Times New Roman" w:hAnsi="Times New Roman" w:cs="Times New Roman"/>
          <w:sz w:val="24"/>
          <w:szCs w:val="24"/>
          <w:lang w:val="en-US"/>
        </w:rPr>
        <w:t>, New York Times, 4 July 2014.</w:t>
      </w:r>
    </w:p>
    <w:p w:rsidR="004C7C9D" w:rsidRPr="00686DC3" w:rsidRDefault="00B52529" w:rsidP="006130A5">
      <w:pPr>
        <w:spacing w:after="0"/>
        <w:jc w:val="both"/>
        <w:rPr>
          <w:rFonts w:ascii="Times New Roman" w:hAnsi="Times New Roman" w:cs="Times New Roman"/>
          <w:sz w:val="24"/>
          <w:szCs w:val="24"/>
          <w:lang w:val="en-US"/>
        </w:rPr>
      </w:pPr>
      <w:hyperlink r:id="rId23">
        <w:r w:rsidR="00CB61C1" w:rsidRPr="00686DC3">
          <w:rPr>
            <w:rStyle w:val="Collegamentoipertestuale"/>
            <w:rFonts w:ascii="Times New Roman" w:hAnsi="Times New Roman" w:cs="Times New Roman"/>
            <w:sz w:val="24"/>
            <w:szCs w:val="24"/>
            <w:lang w:val="en-US"/>
          </w:rPr>
          <w:t>https://www.nytimes.com/2014/07/05/world/middleeast/zaatari-refugee-camp-in-jordan-evolves-as-a-do-it-yourself-city.html</w:t>
        </w:r>
      </w:hyperlink>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proofErr w:type="spellStart"/>
      <w:r w:rsidRPr="00686DC3">
        <w:rPr>
          <w:rFonts w:ascii="Times New Roman" w:hAnsi="Times New Roman" w:cs="Times New Roman"/>
          <w:sz w:val="24"/>
          <w:szCs w:val="24"/>
          <w:lang w:val="en-US"/>
        </w:rPr>
        <w:t>Kernann</w:t>
      </w:r>
      <w:proofErr w:type="spellEnd"/>
      <w:r w:rsidRPr="00686DC3">
        <w:rPr>
          <w:rFonts w:ascii="Times New Roman" w:hAnsi="Times New Roman" w:cs="Times New Roman"/>
          <w:sz w:val="24"/>
          <w:szCs w:val="24"/>
          <w:lang w:val="en-US"/>
        </w:rPr>
        <w:t xml:space="preserve">, M. (2018), </w:t>
      </w:r>
      <w:r w:rsidRPr="00686DC3">
        <w:rPr>
          <w:rFonts w:ascii="Times New Roman" w:hAnsi="Times New Roman" w:cs="Times New Roman"/>
          <w:i/>
          <w:sz w:val="24"/>
          <w:szCs w:val="24"/>
          <w:lang w:val="en-US"/>
        </w:rPr>
        <w:t>Syrian women forced to trade sex for aid deliveries</w:t>
      </w:r>
      <w:r w:rsidRPr="00686DC3">
        <w:rPr>
          <w:rFonts w:ascii="Times New Roman" w:hAnsi="Times New Roman" w:cs="Times New Roman"/>
          <w:sz w:val="24"/>
          <w:szCs w:val="24"/>
          <w:lang w:val="en-US"/>
        </w:rPr>
        <w:t xml:space="preserve">, “The </w:t>
      </w:r>
      <w:r w:rsidR="00E543C7">
        <w:rPr>
          <w:rFonts w:ascii="Times New Roman" w:hAnsi="Times New Roman" w:cs="Times New Roman"/>
          <w:sz w:val="24"/>
          <w:szCs w:val="24"/>
          <w:lang w:val="en-US"/>
        </w:rPr>
        <w:t xml:space="preserve">Independent”, 27 February 2018 </w:t>
      </w:r>
      <w:hyperlink r:id="rId24">
        <w:r w:rsidRPr="00686DC3">
          <w:rPr>
            <w:rStyle w:val="Collegamentoipertestuale"/>
            <w:rFonts w:ascii="Times New Roman" w:hAnsi="Times New Roman" w:cs="Times New Roman"/>
            <w:sz w:val="24"/>
            <w:szCs w:val="24"/>
            <w:lang w:val="en-US"/>
          </w:rPr>
          <w:t>https://www.independent.co.uk/news/world/middle-east/syria-women-sex-trade-aid-deliveries-civil-war-un-unfpa-irc-a8230546.html</w:t>
        </w:r>
      </w:hyperlink>
      <w:r w:rsidRPr="00686DC3">
        <w:rPr>
          <w:rFonts w:ascii="Times New Roman" w:hAnsi="Times New Roman" w:cs="Times New Roman"/>
          <w:sz w:val="24"/>
          <w:szCs w:val="24"/>
          <w:lang w:val="en-US"/>
        </w:rPr>
        <w:t xml:space="preserve"> </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E543C7" w:rsidP="006130A5">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Krause, U. </w:t>
      </w:r>
      <w:r w:rsidR="00CB61C1" w:rsidRPr="00686DC3">
        <w:rPr>
          <w:rFonts w:ascii="Times New Roman" w:hAnsi="Times New Roman" w:cs="Times New Roman"/>
          <w:sz w:val="24"/>
          <w:szCs w:val="24"/>
          <w:lang w:val="en-US"/>
        </w:rPr>
        <w:t xml:space="preserve">(2014), Analysis of empowerment of refugee women in camps and settlements, </w:t>
      </w:r>
      <w:r w:rsidR="00CB61C1" w:rsidRPr="00686DC3">
        <w:rPr>
          <w:rFonts w:ascii="Times New Roman" w:hAnsi="Times New Roman" w:cs="Times New Roman"/>
          <w:i/>
          <w:sz w:val="24"/>
          <w:szCs w:val="24"/>
          <w:lang w:val="en-US"/>
        </w:rPr>
        <w:t>Journal of Internal Displacement</w:t>
      </w:r>
      <w:r w:rsidR="00CB61C1" w:rsidRPr="00686DC3">
        <w:rPr>
          <w:rFonts w:ascii="Times New Roman" w:hAnsi="Times New Roman" w:cs="Times New Roman"/>
          <w:sz w:val="24"/>
          <w:szCs w:val="24"/>
          <w:lang w:val="en-US"/>
        </w:rPr>
        <w:t>, 4</w:t>
      </w:r>
    </w:p>
    <w:p w:rsidR="004C7C9D" w:rsidRPr="00686DC3" w:rsidRDefault="00B52529" w:rsidP="006130A5">
      <w:pPr>
        <w:spacing w:after="0"/>
        <w:jc w:val="both"/>
        <w:rPr>
          <w:rFonts w:ascii="Times New Roman" w:hAnsi="Times New Roman" w:cs="Times New Roman"/>
          <w:sz w:val="24"/>
          <w:szCs w:val="24"/>
          <w:lang w:val="en-US"/>
        </w:rPr>
      </w:pPr>
      <w:hyperlink r:id="rId25">
        <w:r w:rsidR="00CB61C1" w:rsidRPr="00686DC3">
          <w:rPr>
            <w:rStyle w:val="Collegamentoipertestuale"/>
            <w:rFonts w:ascii="Times New Roman" w:hAnsi="Times New Roman" w:cs="Times New Roman"/>
            <w:sz w:val="24"/>
            <w:szCs w:val="24"/>
            <w:lang w:val="en-US"/>
          </w:rPr>
          <w:t>https://journalinternaldisplacement.webs.com/Vol4No1/Krause_JID_Vol4_No1_2014.pdf</w:t>
        </w:r>
      </w:hyperlink>
      <w:r w:rsidR="00CB61C1" w:rsidRPr="00686DC3">
        <w:rPr>
          <w:rFonts w:ascii="Times New Roman" w:hAnsi="Times New Roman" w:cs="Times New Roman"/>
          <w:sz w:val="24"/>
          <w:szCs w:val="24"/>
          <w:lang w:val="en-US"/>
        </w:rPr>
        <w:t xml:space="preserve"> </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IRC, (2014), </w:t>
      </w:r>
      <w:r w:rsidRPr="00686DC3">
        <w:rPr>
          <w:rFonts w:ascii="Times New Roman" w:hAnsi="Times New Roman" w:cs="Times New Roman"/>
          <w:i/>
          <w:sz w:val="24"/>
          <w:szCs w:val="24"/>
          <w:lang w:val="en-US"/>
        </w:rPr>
        <w:t>Are We Listening? Acting on Our Commitments to Women and Girls Affected by the Syrian Conflict</w:t>
      </w:r>
      <w:r w:rsidRPr="00686DC3">
        <w:rPr>
          <w:rFonts w:ascii="Times New Roman" w:hAnsi="Times New Roman" w:cs="Times New Roman"/>
          <w:sz w:val="24"/>
          <w:szCs w:val="24"/>
          <w:lang w:val="en-US"/>
        </w:rPr>
        <w:t>,</w:t>
      </w:r>
      <w:r w:rsidR="0030790C" w:rsidRPr="00686DC3">
        <w:rPr>
          <w:rFonts w:ascii="Times New Roman" w:hAnsi="Times New Roman" w:cs="Times New Roman"/>
          <w:color w:val="00000A"/>
          <w:sz w:val="24"/>
          <w:szCs w:val="24"/>
          <w:lang w:val="en-US"/>
        </w:rPr>
        <w:t xml:space="preserve"> </w:t>
      </w:r>
      <w:hyperlink r:id="rId26" w:history="1">
        <w:r w:rsidR="0030790C" w:rsidRPr="00686DC3">
          <w:rPr>
            <w:rStyle w:val="Collegamentoipertestuale"/>
            <w:rFonts w:ascii="Times New Roman" w:hAnsi="Times New Roman" w:cs="Times New Roman"/>
            <w:sz w:val="24"/>
            <w:szCs w:val="24"/>
            <w:lang w:val="en-US"/>
          </w:rPr>
          <w:t>https://www.rescue.org/sites/default/files/resource-file/IRC_WomenInSyria_Report_WEB.pdf</w:t>
        </w:r>
      </w:hyperlink>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LIVED Project, </w:t>
      </w:r>
      <w:r w:rsidRPr="00686DC3">
        <w:rPr>
          <w:rFonts w:ascii="Times New Roman" w:hAnsi="Times New Roman" w:cs="Times New Roman"/>
          <w:i/>
          <w:sz w:val="24"/>
          <w:szCs w:val="24"/>
          <w:lang w:val="en-US"/>
        </w:rPr>
        <w:t xml:space="preserve">The </w:t>
      </w:r>
      <w:proofErr w:type="spellStart"/>
      <w:r w:rsidRPr="00686DC3">
        <w:rPr>
          <w:rFonts w:ascii="Times New Roman" w:hAnsi="Times New Roman" w:cs="Times New Roman"/>
          <w:i/>
          <w:sz w:val="24"/>
          <w:szCs w:val="24"/>
          <w:lang w:val="en-US"/>
        </w:rPr>
        <w:t>Zaatari</w:t>
      </w:r>
      <w:proofErr w:type="spellEnd"/>
      <w:r w:rsidRPr="00686DC3">
        <w:rPr>
          <w:rFonts w:ascii="Times New Roman" w:hAnsi="Times New Roman" w:cs="Times New Roman"/>
          <w:i/>
          <w:sz w:val="24"/>
          <w:szCs w:val="24"/>
          <w:lang w:val="en-US"/>
        </w:rPr>
        <w:t xml:space="preserve"> Refugee Camp</w:t>
      </w:r>
      <w:r w:rsidRPr="00686DC3">
        <w:rPr>
          <w:rFonts w:ascii="Times New Roman" w:hAnsi="Times New Roman" w:cs="Times New Roman"/>
          <w:sz w:val="24"/>
          <w:szCs w:val="24"/>
          <w:lang w:val="en-US"/>
        </w:rPr>
        <w:t>,</w:t>
      </w:r>
      <w:r w:rsidR="00E543C7">
        <w:rPr>
          <w:rFonts w:ascii="Times New Roman" w:hAnsi="Times New Roman" w:cs="Times New Roman"/>
          <w:sz w:val="24"/>
          <w:szCs w:val="24"/>
          <w:lang w:val="en-US"/>
        </w:rPr>
        <w:t xml:space="preserve"> </w:t>
      </w:r>
      <w:hyperlink r:id="rId27">
        <w:r w:rsidRPr="00686DC3">
          <w:rPr>
            <w:rStyle w:val="Collegamentoipertestuale"/>
            <w:rFonts w:ascii="Times New Roman" w:hAnsi="Times New Roman" w:cs="Times New Roman"/>
            <w:sz w:val="24"/>
            <w:szCs w:val="24"/>
            <w:lang w:val="en-US"/>
          </w:rPr>
          <w:t>http://www.livedprojects.org/zaatari-refugee-camp/</w:t>
        </w:r>
      </w:hyperlink>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proofErr w:type="spellStart"/>
      <w:r w:rsidRPr="00686DC3">
        <w:rPr>
          <w:rFonts w:ascii="Times New Roman" w:hAnsi="Times New Roman" w:cs="Times New Roman"/>
          <w:sz w:val="24"/>
          <w:szCs w:val="24"/>
          <w:lang w:val="en-US"/>
        </w:rPr>
        <w:t>Malkki</w:t>
      </w:r>
      <w:proofErr w:type="spellEnd"/>
      <w:r w:rsidRPr="00686DC3">
        <w:rPr>
          <w:rFonts w:ascii="Times New Roman" w:hAnsi="Times New Roman" w:cs="Times New Roman"/>
          <w:sz w:val="24"/>
          <w:szCs w:val="24"/>
          <w:lang w:val="en-US"/>
        </w:rPr>
        <w:t xml:space="preserve"> L.H., Speechless Emissaries: Refugees, Humanitarianism, and </w:t>
      </w:r>
      <w:proofErr w:type="spellStart"/>
      <w:r w:rsidRPr="00686DC3">
        <w:rPr>
          <w:rFonts w:ascii="Times New Roman" w:hAnsi="Times New Roman" w:cs="Times New Roman"/>
          <w:sz w:val="24"/>
          <w:szCs w:val="24"/>
          <w:lang w:val="en-US"/>
        </w:rPr>
        <w:t>Dehistoricization</w:t>
      </w:r>
      <w:proofErr w:type="spellEnd"/>
      <w:r w:rsidRPr="00686DC3">
        <w:rPr>
          <w:rFonts w:ascii="Times New Roman" w:hAnsi="Times New Roman" w:cs="Times New Roman"/>
          <w:sz w:val="24"/>
          <w:szCs w:val="24"/>
          <w:lang w:val="en-US"/>
        </w:rPr>
        <w:t xml:space="preserve">, </w:t>
      </w:r>
      <w:r w:rsidRPr="00686DC3">
        <w:rPr>
          <w:rFonts w:ascii="Times New Roman" w:hAnsi="Times New Roman" w:cs="Times New Roman"/>
          <w:i/>
          <w:sz w:val="24"/>
          <w:szCs w:val="24"/>
          <w:lang w:val="en-US"/>
        </w:rPr>
        <w:t>Cultural Anthropology</w:t>
      </w:r>
      <w:r w:rsidR="00E543C7">
        <w:rPr>
          <w:rFonts w:ascii="Times New Roman" w:hAnsi="Times New Roman" w:cs="Times New Roman"/>
          <w:sz w:val="24"/>
          <w:szCs w:val="24"/>
          <w:lang w:val="en-US"/>
        </w:rPr>
        <w:t>, 11-3 (August 1996),</w:t>
      </w:r>
      <w:r w:rsidRPr="00686DC3">
        <w:rPr>
          <w:rFonts w:ascii="Times New Roman" w:hAnsi="Times New Roman" w:cs="Times New Roman"/>
          <w:sz w:val="24"/>
          <w:szCs w:val="24"/>
          <w:lang w:val="en-US"/>
        </w:rPr>
        <w:t xml:space="preserve"> 377-404.</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rPr>
      </w:pPr>
      <w:proofErr w:type="spellStart"/>
      <w:r w:rsidRPr="00686DC3">
        <w:rPr>
          <w:rFonts w:ascii="Times New Roman" w:hAnsi="Times New Roman" w:cs="Times New Roman"/>
          <w:sz w:val="24"/>
          <w:szCs w:val="24"/>
          <w:lang w:val="en-US"/>
        </w:rPr>
        <w:t>Moghraby</w:t>
      </w:r>
      <w:proofErr w:type="spellEnd"/>
      <w:r w:rsidRPr="00686DC3">
        <w:rPr>
          <w:rFonts w:ascii="Times New Roman" w:hAnsi="Times New Roman" w:cs="Times New Roman"/>
          <w:sz w:val="24"/>
          <w:szCs w:val="24"/>
          <w:lang w:val="en-US"/>
        </w:rPr>
        <w:t xml:space="preserve"> S. (2015), </w:t>
      </w:r>
      <w:r w:rsidRPr="00686DC3">
        <w:rPr>
          <w:rFonts w:ascii="Times New Roman" w:hAnsi="Times New Roman" w:cs="Times New Roman"/>
          <w:i/>
          <w:sz w:val="24"/>
          <w:szCs w:val="24"/>
          <w:lang w:val="en-US"/>
        </w:rPr>
        <w:t xml:space="preserve">Women in </w:t>
      </w:r>
      <w:proofErr w:type="spellStart"/>
      <w:r w:rsidRPr="00686DC3">
        <w:rPr>
          <w:rFonts w:ascii="Times New Roman" w:hAnsi="Times New Roman" w:cs="Times New Roman"/>
          <w:i/>
          <w:sz w:val="24"/>
          <w:szCs w:val="24"/>
          <w:lang w:val="en-US"/>
        </w:rPr>
        <w:t>Zaatari</w:t>
      </w:r>
      <w:proofErr w:type="spellEnd"/>
      <w:r w:rsidRPr="00686DC3">
        <w:rPr>
          <w:rFonts w:ascii="Times New Roman" w:hAnsi="Times New Roman" w:cs="Times New Roman"/>
          <w:i/>
          <w:sz w:val="24"/>
          <w:szCs w:val="24"/>
          <w:lang w:val="en-US"/>
        </w:rPr>
        <w:t xml:space="preserve">: An Oasis Away from Home, World Food </w:t>
      </w:r>
      <w:proofErr w:type="spellStart"/>
      <w:r w:rsidRPr="00686DC3">
        <w:rPr>
          <w:rFonts w:ascii="Times New Roman" w:hAnsi="Times New Roman" w:cs="Times New Roman"/>
          <w:i/>
          <w:sz w:val="24"/>
          <w:szCs w:val="24"/>
          <w:lang w:val="en-US"/>
        </w:rPr>
        <w:t>Programme</w:t>
      </w:r>
      <w:proofErr w:type="spellEnd"/>
      <w:r w:rsidRPr="00686DC3">
        <w:rPr>
          <w:rFonts w:ascii="Times New Roman" w:hAnsi="Times New Roman" w:cs="Times New Roman"/>
          <w:i/>
          <w:sz w:val="24"/>
          <w:szCs w:val="24"/>
          <w:lang w:val="en-US"/>
        </w:rPr>
        <w:t>,</w:t>
      </w:r>
      <w:r w:rsidRPr="00686DC3">
        <w:rPr>
          <w:rFonts w:ascii="Times New Roman" w:hAnsi="Times New Roman" w:cs="Times New Roman"/>
          <w:sz w:val="24"/>
          <w:szCs w:val="24"/>
          <w:lang w:val="en-US"/>
        </w:rPr>
        <w:t xml:space="preserve"> December 10, 2015. </w:t>
      </w:r>
      <w:hyperlink r:id="rId28">
        <w:r w:rsidRPr="00686DC3">
          <w:rPr>
            <w:rStyle w:val="Collegamentoipertestuale"/>
            <w:rFonts w:ascii="Times New Roman" w:hAnsi="Times New Roman" w:cs="Times New Roman"/>
            <w:sz w:val="24"/>
            <w:szCs w:val="24"/>
          </w:rPr>
          <w:t>https://www.wfp.org/stories/zaatari-women-oasis-away-from-home</w:t>
        </w:r>
      </w:hyperlink>
      <w:r w:rsidRPr="00686DC3">
        <w:rPr>
          <w:rFonts w:ascii="Times New Roman" w:hAnsi="Times New Roman" w:cs="Times New Roman"/>
          <w:sz w:val="24"/>
          <w:szCs w:val="24"/>
        </w:rPr>
        <w:t xml:space="preserve"> </w:t>
      </w:r>
    </w:p>
    <w:p w:rsidR="004C7C9D" w:rsidRPr="00686DC3" w:rsidRDefault="004C7C9D" w:rsidP="006130A5">
      <w:pPr>
        <w:spacing w:after="0"/>
        <w:jc w:val="both"/>
        <w:rPr>
          <w:rFonts w:ascii="Times New Roman" w:hAnsi="Times New Roman" w:cs="Times New Roman"/>
          <w:sz w:val="24"/>
          <w:szCs w:val="24"/>
          <w:lang w:val="en-US"/>
        </w:rPr>
      </w:pPr>
    </w:p>
    <w:p w:rsidR="00E2740A" w:rsidRPr="00686DC3" w:rsidRDefault="00E2740A"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rPr>
        <w:t xml:space="preserve">Niamh, R. (2013), </w:t>
      </w:r>
      <w:r w:rsidRPr="00E543C7">
        <w:rPr>
          <w:rFonts w:ascii="Times New Roman" w:hAnsi="Times New Roman" w:cs="Times New Roman"/>
          <w:i/>
          <w:sz w:val="24"/>
          <w:szCs w:val="24"/>
        </w:rPr>
        <w:t>Women's Human Rights: Seeking Gender Justice in a Globalizing Age</w:t>
      </w:r>
      <w:r w:rsidRPr="00686DC3">
        <w:rPr>
          <w:rFonts w:ascii="Times New Roman" w:hAnsi="Times New Roman" w:cs="Times New Roman"/>
          <w:sz w:val="24"/>
          <w:szCs w:val="24"/>
        </w:rPr>
        <w:t xml:space="preserve">, </w:t>
      </w:r>
      <w:r w:rsidR="00E543C7">
        <w:rPr>
          <w:rFonts w:ascii="Times New Roman" w:hAnsi="Times New Roman" w:cs="Times New Roman"/>
          <w:sz w:val="24"/>
          <w:szCs w:val="24"/>
        </w:rPr>
        <w:t xml:space="preserve">Cambridge, </w:t>
      </w:r>
      <w:r w:rsidRPr="00686DC3">
        <w:rPr>
          <w:rFonts w:ascii="Times New Roman" w:hAnsi="Times New Roman" w:cs="Times New Roman"/>
          <w:sz w:val="24"/>
          <w:szCs w:val="24"/>
        </w:rPr>
        <w:t>Polity</w:t>
      </w:r>
      <w:r w:rsidR="00E543C7">
        <w:rPr>
          <w:rFonts w:ascii="Times New Roman" w:hAnsi="Times New Roman" w:cs="Times New Roman"/>
          <w:sz w:val="24"/>
          <w:szCs w:val="24"/>
        </w:rPr>
        <w:t xml:space="preserve"> press, </w:t>
      </w:r>
      <w:r w:rsidRPr="00686DC3">
        <w:rPr>
          <w:rFonts w:ascii="Times New Roman" w:hAnsi="Times New Roman" w:cs="Times New Roman"/>
          <w:sz w:val="24"/>
          <w:szCs w:val="24"/>
        </w:rPr>
        <w:t>59-61.</w:t>
      </w:r>
    </w:p>
    <w:p w:rsidR="00E2740A" w:rsidRPr="00686DC3" w:rsidRDefault="00E2740A"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OECD , SIGI (2014), </w:t>
      </w:r>
      <w:r w:rsidRPr="00686DC3">
        <w:rPr>
          <w:rFonts w:ascii="Times New Roman" w:hAnsi="Times New Roman" w:cs="Times New Roman"/>
          <w:i/>
          <w:sz w:val="24"/>
          <w:szCs w:val="24"/>
          <w:lang w:val="en-US"/>
        </w:rPr>
        <w:t>Social Institutions and Gender Index: Syrian Arab Republic</w:t>
      </w:r>
      <w:r w:rsidRPr="00686DC3">
        <w:rPr>
          <w:rFonts w:ascii="Times New Roman" w:hAnsi="Times New Roman" w:cs="Times New Roman"/>
          <w:sz w:val="24"/>
          <w:szCs w:val="24"/>
          <w:lang w:val="en-US"/>
        </w:rPr>
        <w:t>,</w:t>
      </w:r>
    </w:p>
    <w:p w:rsidR="004C7C9D" w:rsidRPr="00686DC3" w:rsidRDefault="00B52529" w:rsidP="006130A5">
      <w:pPr>
        <w:spacing w:after="0"/>
        <w:jc w:val="both"/>
        <w:rPr>
          <w:rFonts w:ascii="Times New Roman" w:hAnsi="Times New Roman" w:cs="Times New Roman"/>
          <w:sz w:val="24"/>
          <w:szCs w:val="24"/>
          <w:lang w:val="en-US"/>
        </w:rPr>
      </w:pPr>
      <w:hyperlink r:id="rId29">
        <w:r w:rsidR="00CB61C1" w:rsidRPr="00686DC3">
          <w:rPr>
            <w:rStyle w:val="Collegamentoipertestuale"/>
            <w:rFonts w:ascii="Times New Roman" w:hAnsi="Times New Roman" w:cs="Times New Roman"/>
            <w:sz w:val="24"/>
            <w:szCs w:val="24"/>
            <w:lang w:val="en-US"/>
          </w:rPr>
          <w:t>http://genderindex.org/country/syrian-arab-republic</w:t>
        </w:r>
      </w:hyperlink>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30790C" w:rsidP="006130A5">
      <w:pPr>
        <w:spacing w:after="0"/>
        <w:jc w:val="both"/>
        <w:rPr>
          <w:rFonts w:ascii="Times New Roman" w:hAnsi="Times New Roman" w:cs="Times New Roman"/>
          <w:sz w:val="24"/>
          <w:szCs w:val="24"/>
          <w:lang w:val="en-US"/>
        </w:rPr>
      </w:pPr>
      <w:proofErr w:type="spellStart"/>
      <w:r w:rsidRPr="00E543C7">
        <w:rPr>
          <w:rFonts w:ascii="Times New Roman" w:hAnsi="Times New Roman" w:cs="Times New Roman"/>
          <w:sz w:val="24"/>
          <w:szCs w:val="24"/>
          <w:lang w:val="en-US"/>
        </w:rPr>
        <w:t>Jabbar</w:t>
      </w:r>
      <w:proofErr w:type="spellEnd"/>
      <w:r w:rsidRPr="00E543C7">
        <w:rPr>
          <w:rFonts w:ascii="Times New Roman" w:hAnsi="Times New Roman" w:cs="Times New Roman"/>
          <w:sz w:val="24"/>
          <w:szCs w:val="24"/>
          <w:lang w:val="en-US"/>
        </w:rPr>
        <w:t>, S.A., Zaza, H. (2016</w:t>
      </w:r>
      <w:r w:rsidR="00E543C7">
        <w:rPr>
          <w:rFonts w:ascii="Times New Roman" w:hAnsi="Times New Roman" w:cs="Times New Roman"/>
          <w:sz w:val="24"/>
          <w:szCs w:val="24"/>
          <w:lang w:val="en-US"/>
        </w:rPr>
        <w:t>),</w:t>
      </w:r>
      <w:r w:rsidR="00CB61C1" w:rsidRPr="00E543C7">
        <w:rPr>
          <w:rFonts w:ascii="Times New Roman" w:hAnsi="Times New Roman" w:cs="Times New Roman"/>
          <w:sz w:val="24"/>
          <w:szCs w:val="24"/>
          <w:lang w:val="en-US"/>
        </w:rPr>
        <w:t xml:space="preserve"> </w:t>
      </w:r>
      <w:r w:rsidR="00CB61C1" w:rsidRPr="00686DC3">
        <w:rPr>
          <w:rFonts w:ascii="Times New Roman" w:hAnsi="Times New Roman" w:cs="Times New Roman"/>
          <w:sz w:val="24"/>
          <w:szCs w:val="24"/>
          <w:lang w:val="en-US"/>
        </w:rPr>
        <w:t>Evaluating a vocational training program for women</w:t>
      </w:r>
      <w:r w:rsidR="00E543C7">
        <w:rPr>
          <w:rFonts w:ascii="Times New Roman" w:hAnsi="Times New Roman" w:cs="Times New Roman"/>
          <w:sz w:val="24"/>
          <w:szCs w:val="24"/>
          <w:lang w:val="en-US"/>
        </w:rPr>
        <w:t xml:space="preserve"> </w:t>
      </w:r>
      <w:r w:rsidR="00CB61C1" w:rsidRPr="00686DC3">
        <w:rPr>
          <w:rFonts w:ascii="Times New Roman" w:hAnsi="Times New Roman" w:cs="Times New Roman"/>
          <w:sz w:val="24"/>
          <w:szCs w:val="24"/>
          <w:lang w:val="en-US"/>
        </w:rPr>
        <w:t xml:space="preserve">refugees at the </w:t>
      </w:r>
      <w:proofErr w:type="spellStart"/>
      <w:r w:rsidR="00CB61C1" w:rsidRPr="00686DC3">
        <w:rPr>
          <w:rFonts w:ascii="Times New Roman" w:hAnsi="Times New Roman" w:cs="Times New Roman"/>
          <w:sz w:val="24"/>
          <w:szCs w:val="24"/>
          <w:lang w:val="en-US"/>
        </w:rPr>
        <w:t>Zaatari</w:t>
      </w:r>
      <w:proofErr w:type="spellEnd"/>
      <w:r w:rsidR="00CB61C1" w:rsidRPr="00686DC3">
        <w:rPr>
          <w:rFonts w:ascii="Times New Roman" w:hAnsi="Times New Roman" w:cs="Times New Roman"/>
          <w:sz w:val="24"/>
          <w:szCs w:val="24"/>
          <w:lang w:val="en-US"/>
        </w:rPr>
        <w:t xml:space="preserve"> camp in Jordan: women empowerment: a journey and not an output. </w:t>
      </w:r>
      <w:r w:rsidR="00CB61C1" w:rsidRPr="00686DC3">
        <w:rPr>
          <w:rFonts w:ascii="Times New Roman" w:hAnsi="Times New Roman" w:cs="Times New Roman"/>
          <w:i/>
          <w:sz w:val="24"/>
          <w:szCs w:val="24"/>
          <w:lang w:val="en-US"/>
        </w:rPr>
        <w:lastRenderedPageBreak/>
        <w:t>International Journal of Adolescence and Youth</w:t>
      </w:r>
      <w:r w:rsidR="00CB61C1" w:rsidRPr="00686DC3">
        <w:rPr>
          <w:rFonts w:ascii="Times New Roman" w:hAnsi="Times New Roman" w:cs="Times New Roman"/>
          <w:sz w:val="24"/>
          <w:szCs w:val="24"/>
          <w:lang w:val="en-US"/>
        </w:rPr>
        <w:t xml:space="preserve">.   </w:t>
      </w:r>
      <w:hyperlink r:id="rId30">
        <w:r w:rsidR="00CB61C1" w:rsidRPr="00686DC3">
          <w:rPr>
            <w:rStyle w:val="Collegamentoipertestuale"/>
            <w:rFonts w:ascii="Times New Roman" w:hAnsi="Times New Roman" w:cs="Times New Roman"/>
            <w:sz w:val="24"/>
            <w:szCs w:val="24"/>
            <w:lang w:val="en-US"/>
          </w:rPr>
          <w:t>https://doi.org/10.1080/02673843.2015.1077716</w:t>
        </w:r>
      </w:hyperlink>
    </w:p>
    <w:p w:rsidR="004C7C9D" w:rsidRPr="00686DC3" w:rsidRDefault="00B52529" w:rsidP="006130A5">
      <w:pPr>
        <w:spacing w:after="0"/>
        <w:jc w:val="both"/>
        <w:rPr>
          <w:rFonts w:ascii="Times New Roman" w:hAnsi="Times New Roman" w:cs="Times New Roman"/>
          <w:sz w:val="24"/>
          <w:szCs w:val="24"/>
          <w:lang w:val="en-US"/>
        </w:rPr>
      </w:pPr>
      <w:hyperlink r:id="rId31">
        <w:r w:rsidR="00CB61C1" w:rsidRPr="00686DC3">
          <w:rPr>
            <w:rStyle w:val="Collegamentoipertestuale"/>
            <w:rFonts w:ascii="Times New Roman" w:hAnsi="Times New Roman" w:cs="Times New Roman"/>
            <w:sz w:val="24"/>
            <w:szCs w:val="24"/>
            <w:lang w:val="en-US"/>
          </w:rPr>
          <w:t>https://www.tandfonline.com/doi/full/10.1080/02673843.2015.1077716</w:t>
        </w:r>
      </w:hyperlink>
      <w:r w:rsidR="00CB61C1" w:rsidRPr="00686DC3">
        <w:rPr>
          <w:rFonts w:ascii="Times New Roman" w:hAnsi="Times New Roman" w:cs="Times New Roman"/>
          <w:sz w:val="24"/>
          <w:szCs w:val="24"/>
          <w:lang w:val="en-US"/>
        </w:rPr>
        <w:t xml:space="preserve"> </w:t>
      </w:r>
    </w:p>
    <w:p w:rsidR="00267BA9" w:rsidRPr="00686DC3" w:rsidRDefault="00E543C7" w:rsidP="006130A5">
      <w:pPr>
        <w:spacing w:before="164"/>
        <w:jc w:val="both"/>
        <w:rPr>
          <w:rFonts w:ascii="Times New Roman" w:hAnsi="Times New Roman" w:cs="Times New Roman"/>
          <w:i/>
          <w:sz w:val="24"/>
          <w:szCs w:val="24"/>
        </w:rPr>
      </w:pPr>
      <w:proofErr w:type="spellStart"/>
      <w:r>
        <w:rPr>
          <w:rFonts w:ascii="Times New Roman" w:hAnsi="Times New Roman" w:cs="Times New Roman"/>
          <w:sz w:val="24"/>
          <w:szCs w:val="24"/>
        </w:rPr>
        <w:t>Janmyr</w:t>
      </w:r>
      <w:proofErr w:type="spellEnd"/>
      <w:r>
        <w:rPr>
          <w:rFonts w:ascii="Times New Roman" w:hAnsi="Times New Roman" w:cs="Times New Roman"/>
          <w:sz w:val="24"/>
          <w:szCs w:val="24"/>
        </w:rPr>
        <w:t>, M. (2017),</w:t>
      </w:r>
      <w:r w:rsidR="00267BA9" w:rsidRPr="00686DC3">
        <w:rPr>
          <w:rFonts w:ascii="Times New Roman" w:hAnsi="Times New Roman" w:cs="Times New Roman"/>
          <w:sz w:val="24"/>
          <w:szCs w:val="24"/>
        </w:rPr>
        <w:t xml:space="preserve"> No Country of Asylum: “Legitimizing” Lebanon’s Rejection of the 1951 Refugee Convention. </w:t>
      </w:r>
      <w:r w:rsidR="00267BA9" w:rsidRPr="00686DC3">
        <w:rPr>
          <w:rFonts w:ascii="Times New Roman" w:hAnsi="Times New Roman" w:cs="Times New Roman"/>
          <w:i/>
          <w:sz w:val="24"/>
          <w:szCs w:val="24"/>
        </w:rPr>
        <w:t xml:space="preserve">International Journal of Refugee Law, </w:t>
      </w:r>
      <w:r w:rsidR="00267BA9" w:rsidRPr="00686DC3">
        <w:rPr>
          <w:rFonts w:ascii="Times New Roman" w:hAnsi="Times New Roman" w:cs="Times New Roman"/>
          <w:sz w:val="24"/>
          <w:szCs w:val="24"/>
        </w:rPr>
        <w:t>29(3), 438–465</w:t>
      </w:r>
      <w:r w:rsidR="00267BA9" w:rsidRPr="00686DC3">
        <w:rPr>
          <w:rFonts w:ascii="Times New Roman" w:hAnsi="Times New Roman" w:cs="Times New Roman"/>
          <w:i/>
          <w:sz w:val="24"/>
          <w:szCs w:val="24"/>
        </w:rPr>
        <w:t>.</w:t>
      </w:r>
    </w:p>
    <w:p w:rsidR="004C7C9D" w:rsidRPr="00E543C7" w:rsidRDefault="00E543C7" w:rsidP="00E543C7">
      <w:pPr>
        <w:spacing w:before="160"/>
        <w:jc w:val="both"/>
        <w:rPr>
          <w:rFonts w:ascii="Times New Roman" w:hAnsi="Times New Roman" w:cs="Times New Roman"/>
          <w:sz w:val="24"/>
          <w:szCs w:val="24"/>
        </w:rPr>
      </w:pPr>
      <w:proofErr w:type="spellStart"/>
      <w:r>
        <w:rPr>
          <w:rFonts w:ascii="Times New Roman" w:hAnsi="Times New Roman" w:cs="Times New Roman"/>
          <w:sz w:val="24"/>
          <w:szCs w:val="24"/>
        </w:rPr>
        <w:t>Janmyr</w:t>
      </w:r>
      <w:proofErr w:type="spellEnd"/>
      <w:r>
        <w:rPr>
          <w:rFonts w:ascii="Times New Roman" w:hAnsi="Times New Roman" w:cs="Times New Roman"/>
          <w:sz w:val="24"/>
          <w:szCs w:val="24"/>
        </w:rPr>
        <w:t>, M. (2018),</w:t>
      </w:r>
      <w:r w:rsidR="00267BA9" w:rsidRPr="00686DC3">
        <w:rPr>
          <w:rFonts w:ascii="Times New Roman" w:hAnsi="Times New Roman" w:cs="Times New Roman"/>
          <w:sz w:val="24"/>
          <w:szCs w:val="24"/>
        </w:rPr>
        <w:t xml:space="preserve"> UNHCR and the Syrian refugee response: negotiating status and registration in Lebanon. </w:t>
      </w:r>
      <w:r w:rsidR="00267BA9" w:rsidRPr="00686DC3">
        <w:rPr>
          <w:rFonts w:ascii="Times New Roman" w:hAnsi="Times New Roman" w:cs="Times New Roman"/>
          <w:i/>
          <w:sz w:val="24"/>
          <w:szCs w:val="24"/>
        </w:rPr>
        <w:t xml:space="preserve">The International Journal of Human Rights, </w:t>
      </w:r>
      <w:r>
        <w:rPr>
          <w:rFonts w:ascii="Times New Roman" w:hAnsi="Times New Roman" w:cs="Times New Roman"/>
          <w:sz w:val="24"/>
          <w:szCs w:val="24"/>
        </w:rPr>
        <w:t>22(3), 393–419.</w:t>
      </w:r>
    </w:p>
    <w:p w:rsidR="004C7C9D" w:rsidRPr="00686DC3" w:rsidRDefault="00CB61C1" w:rsidP="006130A5">
      <w:pPr>
        <w:spacing w:after="0"/>
        <w:jc w:val="both"/>
        <w:rPr>
          <w:rFonts w:ascii="Times New Roman" w:hAnsi="Times New Roman" w:cs="Times New Roman"/>
          <w:sz w:val="24"/>
          <w:szCs w:val="24"/>
          <w:lang w:val="en-US"/>
        </w:rPr>
      </w:pPr>
      <w:proofErr w:type="spellStart"/>
      <w:r w:rsidRPr="00686DC3">
        <w:rPr>
          <w:rFonts w:ascii="Times New Roman" w:hAnsi="Times New Roman" w:cs="Times New Roman"/>
          <w:sz w:val="24"/>
          <w:szCs w:val="24"/>
          <w:lang w:val="en-US"/>
        </w:rPr>
        <w:t>Latta</w:t>
      </w:r>
      <w:proofErr w:type="spellEnd"/>
      <w:r w:rsidRPr="00686DC3">
        <w:rPr>
          <w:rFonts w:ascii="Times New Roman" w:hAnsi="Times New Roman" w:cs="Times New Roman"/>
          <w:sz w:val="24"/>
          <w:szCs w:val="24"/>
          <w:lang w:val="en-US"/>
        </w:rPr>
        <w:t>, S. (2018), For refugees in Jordan, two months became five years,</w:t>
      </w:r>
    </w:p>
    <w:p w:rsidR="004C7C9D" w:rsidRPr="00686DC3" w:rsidRDefault="00B52529" w:rsidP="006130A5">
      <w:pPr>
        <w:spacing w:after="0"/>
        <w:jc w:val="both"/>
        <w:rPr>
          <w:rFonts w:ascii="Times New Roman" w:hAnsi="Times New Roman" w:cs="Times New Roman"/>
          <w:sz w:val="24"/>
          <w:szCs w:val="24"/>
          <w:lang w:val="en-US"/>
        </w:rPr>
      </w:pPr>
      <w:hyperlink r:id="rId32">
        <w:r w:rsidR="00CB61C1" w:rsidRPr="00686DC3">
          <w:rPr>
            <w:rStyle w:val="Collegamentoipertestuale"/>
            <w:rFonts w:ascii="Times New Roman" w:hAnsi="Times New Roman" w:cs="Times New Roman"/>
            <w:sz w:val="24"/>
            <w:szCs w:val="24"/>
            <w:lang w:val="en-US"/>
          </w:rPr>
          <w:t>https://www.mercycorps.org/articles/jordan-syria/refugees-jordan-two-months-became-five-years</w:t>
        </w:r>
      </w:hyperlink>
      <w:r w:rsidR="00CB61C1" w:rsidRPr="00686DC3">
        <w:rPr>
          <w:rFonts w:ascii="Times New Roman" w:hAnsi="Times New Roman" w:cs="Times New Roman"/>
          <w:sz w:val="24"/>
          <w:szCs w:val="24"/>
          <w:lang w:val="en-US"/>
        </w:rPr>
        <w:t xml:space="preserve"> </w:t>
      </w:r>
    </w:p>
    <w:p w:rsidR="00913C80" w:rsidRPr="00686DC3" w:rsidRDefault="00913C80" w:rsidP="006130A5">
      <w:pPr>
        <w:spacing w:after="0"/>
        <w:jc w:val="both"/>
        <w:rPr>
          <w:rFonts w:ascii="Times New Roman" w:hAnsi="Times New Roman" w:cs="Times New Roman"/>
          <w:sz w:val="24"/>
          <w:szCs w:val="24"/>
          <w:lang w:val="en-US"/>
        </w:rPr>
      </w:pPr>
    </w:p>
    <w:p w:rsidR="00913C80" w:rsidRPr="00913C80" w:rsidRDefault="00913C80" w:rsidP="006130A5">
      <w:pPr>
        <w:suppressAutoHyphens w:val="0"/>
        <w:spacing w:after="0"/>
        <w:jc w:val="both"/>
        <w:rPr>
          <w:rFonts w:ascii="Times New Roman" w:eastAsia="Calibri" w:hAnsi="Times New Roman" w:cs="Times New Roman"/>
          <w:sz w:val="24"/>
          <w:szCs w:val="24"/>
        </w:rPr>
      </w:pPr>
      <w:proofErr w:type="spellStart"/>
      <w:r w:rsidRPr="00686DC3">
        <w:rPr>
          <w:rFonts w:ascii="Times New Roman" w:eastAsia="Calibri" w:hAnsi="Times New Roman" w:cs="Times New Roman"/>
          <w:sz w:val="24"/>
          <w:szCs w:val="24"/>
        </w:rPr>
        <w:t>Ledwith</w:t>
      </w:r>
      <w:proofErr w:type="spellEnd"/>
      <w:r w:rsidRPr="00686DC3">
        <w:rPr>
          <w:rFonts w:ascii="Times New Roman" w:eastAsia="Calibri" w:hAnsi="Times New Roman" w:cs="Times New Roman"/>
          <w:sz w:val="24"/>
          <w:szCs w:val="24"/>
        </w:rPr>
        <w:t xml:space="preserve">, A. (2014), </w:t>
      </w:r>
      <w:proofErr w:type="spellStart"/>
      <w:r w:rsidRPr="00913C80">
        <w:rPr>
          <w:rFonts w:ascii="Times New Roman" w:eastAsia="Calibri" w:hAnsi="Times New Roman" w:cs="Times New Roman"/>
          <w:i/>
          <w:sz w:val="24"/>
          <w:szCs w:val="24"/>
        </w:rPr>
        <w:t>Zaatari</w:t>
      </w:r>
      <w:proofErr w:type="spellEnd"/>
      <w:r w:rsidRPr="00913C80">
        <w:rPr>
          <w:rFonts w:ascii="Times New Roman" w:eastAsia="Calibri" w:hAnsi="Times New Roman" w:cs="Times New Roman"/>
          <w:i/>
          <w:sz w:val="24"/>
          <w:szCs w:val="24"/>
        </w:rPr>
        <w:t>, the instant city</w:t>
      </w:r>
      <w:r w:rsidRPr="00913C80">
        <w:rPr>
          <w:rFonts w:ascii="Times New Roman" w:eastAsia="Calibri" w:hAnsi="Times New Roman" w:cs="Times New Roman"/>
          <w:sz w:val="24"/>
          <w:szCs w:val="24"/>
        </w:rPr>
        <w:t>, Affordable Housing Institute Publication, Bo</w:t>
      </w:r>
      <w:r w:rsidRPr="00913C80">
        <w:rPr>
          <w:rFonts w:ascii="Times New Roman" w:eastAsia="Calibri" w:hAnsi="Times New Roman" w:cs="Times New Roman"/>
          <w:sz w:val="24"/>
          <w:szCs w:val="24"/>
        </w:rPr>
        <w:t>s</w:t>
      </w:r>
      <w:r w:rsidR="00E543C7">
        <w:rPr>
          <w:rFonts w:ascii="Times New Roman" w:eastAsia="Calibri" w:hAnsi="Times New Roman" w:cs="Times New Roman"/>
          <w:sz w:val="24"/>
          <w:szCs w:val="24"/>
        </w:rPr>
        <w:t xml:space="preserve">ton, </w:t>
      </w:r>
      <w:hyperlink r:id="rId33" w:history="1">
        <w:r w:rsidRPr="00686DC3">
          <w:rPr>
            <w:rFonts w:ascii="Times New Roman" w:eastAsia="Calibri" w:hAnsi="Times New Roman" w:cs="Times New Roman"/>
            <w:color w:val="0000FF" w:themeColor="hyperlink"/>
            <w:sz w:val="24"/>
            <w:szCs w:val="24"/>
            <w:u w:val="single"/>
          </w:rPr>
          <w:t>http://sigus.scripts.mit.edu/x/files/Zaatari/AHIPublication.pdf</w:t>
        </w:r>
      </w:hyperlink>
    </w:p>
    <w:p w:rsidR="00913C80" w:rsidRPr="00686DC3" w:rsidRDefault="00913C80" w:rsidP="006130A5">
      <w:pPr>
        <w:spacing w:after="0"/>
        <w:jc w:val="both"/>
        <w:rPr>
          <w:rFonts w:ascii="Times New Roman" w:hAnsi="Times New Roman" w:cs="Times New Roman"/>
          <w:sz w:val="24"/>
          <w:szCs w:val="24"/>
        </w:rPr>
      </w:pP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Mahmood, S (2005), </w:t>
      </w:r>
      <w:r w:rsidRPr="00686DC3">
        <w:rPr>
          <w:rFonts w:ascii="Times New Roman" w:hAnsi="Times New Roman" w:cs="Times New Roman"/>
          <w:i/>
          <w:sz w:val="24"/>
          <w:szCs w:val="24"/>
          <w:lang w:val="en-US"/>
        </w:rPr>
        <w:t>Politics of piety the Islamic revival and the feminist subject</w:t>
      </w:r>
      <w:r w:rsidRPr="00686DC3">
        <w:rPr>
          <w:rFonts w:ascii="Times New Roman" w:hAnsi="Times New Roman" w:cs="Times New Roman"/>
          <w:sz w:val="24"/>
          <w:szCs w:val="24"/>
          <w:lang w:val="en-US"/>
        </w:rPr>
        <w:t>, Princeton University Press.</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i/>
          <w:sz w:val="24"/>
          <w:szCs w:val="24"/>
          <w:lang w:val="en-US"/>
        </w:rPr>
      </w:pPr>
      <w:r w:rsidRPr="00686DC3">
        <w:rPr>
          <w:rFonts w:ascii="Times New Roman" w:hAnsi="Times New Roman" w:cs="Times New Roman"/>
          <w:sz w:val="24"/>
          <w:szCs w:val="24"/>
          <w:lang w:val="en-US"/>
        </w:rPr>
        <w:t xml:space="preserve">McDougall, G. (1998), </w:t>
      </w:r>
      <w:r w:rsidRPr="00686DC3">
        <w:rPr>
          <w:rFonts w:ascii="Times New Roman" w:hAnsi="Times New Roman" w:cs="Times New Roman"/>
          <w:i/>
          <w:sz w:val="24"/>
          <w:szCs w:val="24"/>
          <w:lang w:val="en-US"/>
        </w:rPr>
        <w:t>Contemporary forms of slavery: Systematic rape, sexual slavery and slavery-like practices during armed conflict</w:t>
      </w:r>
      <w:r w:rsidRPr="00686DC3">
        <w:rPr>
          <w:rFonts w:ascii="Times New Roman" w:hAnsi="Times New Roman" w:cs="Times New Roman"/>
          <w:sz w:val="24"/>
          <w:szCs w:val="24"/>
          <w:lang w:val="en-US"/>
        </w:rPr>
        <w:t>. Geneva: United Nations Sub-Commission on prevention of discrimination and protection of minorities.</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proofErr w:type="spellStart"/>
      <w:r w:rsidRPr="00686DC3">
        <w:rPr>
          <w:rFonts w:ascii="Times New Roman" w:hAnsi="Times New Roman" w:cs="Times New Roman"/>
          <w:sz w:val="24"/>
          <w:szCs w:val="24"/>
          <w:lang w:val="en-US"/>
        </w:rPr>
        <w:t>Mohanty</w:t>
      </w:r>
      <w:proofErr w:type="spellEnd"/>
      <w:r w:rsidRPr="00686DC3">
        <w:rPr>
          <w:rFonts w:ascii="Times New Roman" w:hAnsi="Times New Roman" w:cs="Times New Roman"/>
          <w:sz w:val="24"/>
          <w:szCs w:val="24"/>
          <w:lang w:val="en-US"/>
        </w:rPr>
        <w:t xml:space="preserve"> C. T (1984), </w:t>
      </w:r>
      <w:r w:rsidRPr="00686DC3">
        <w:rPr>
          <w:rFonts w:ascii="Times New Roman" w:hAnsi="Times New Roman" w:cs="Times New Roman"/>
          <w:i/>
          <w:sz w:val="24"/>
          <w:szCs w:val="24"/>
          <w:lang w:val="en-US"/>
        </w:rPr>
        <w:t>Under Western Eyes: Feminist Scholarship and Colonial Discourses</w:t>
      </w:r>
      <w:r w:rsidRPr="00686DC3">
        <w:rPr>
          <w:rFonts w:ascii="Times New Roman" w:hAnsi="Times New Roman" w:cs="Times New Roman"/>
          <w:sz w:val="24"/>
          <w:szCs w:val="24"/>
          <w:lang w:val="en-US"/>
        </w:rPr>
        <w:t xml:space="preserve">, Boundary 2, Vol. 12, No. 3, On Humanism and the University I: The Discourse of Humanism. (Spring - Autumn, 1984), pp. 333-358.  </w:t>
      </w:r>
    </w:p>
    <w:p w:rsidR="004C7C9D" w:rsidRPr="00686DC3" w:rsidRDefault="00B52529" w:rsidP="006130A5">
      <w:pPr>
        <w:spacing w:after="0"/>
        <w:jc w:val="both"/>
        <w:rPr>
          <w:rFonts w:ascii="Times New Roman" w:hAnsi="Times New Roman" w:cs="Times New Roman"/>
          <w:sz w:val="24"/>
          <w:szCs w:val="24"/>
          <w:lang w:val="en-US"/>
        </w:rPr>
      </w:pPr>
      <w:hyperlink r:id="rId34">
        <w:r w:rsidR="00CB61C1" w:rsidRPr="00686DC3">
          <w:rPr>
            <w:rStyle w:val="Collegamentoipertestuale"/>
            <w:rFonts w:ascii="Times New Roman" w:hAnsi="Times New Roman" w:cs="Times New Roman"/>
            <w:sz w:val="24"/>
            <w:szCs w:val="24"/>
            <w:lang w:val="en-US"/>
          </w:rPr>
          <w:t>http://links.jstor.org/sici?sici=01903659%28198421%2F23%2912%3A3%3C333%3AUWEFSA%3E2.0.CO%3B2-Y</w:t>
        </w:r>
      </w:hyperlink>
      <w:r w:rsidR="00CB61C1" w:rsidRPr="00686DC3">
        <w:rPr>
          <w:rFonts w:ascii="Times New Roman" w:hAnsi="Times New Roman" w:cs="Times New Roman"/>
          <w:sz w:val="24"/>
          <w:szCs w:val="24"/>
          <w:lang w:val="en-US"/>
        </w:rPr>
        <w:t xml:space="preserve"> </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proofErr w:type="spellStart"/>
      <w:r w:rsidRPr="00686DC3">
        <w:rPr>
          <w:rFonts w:ascii="Times New Roman" w:hAnsi="Times New Roman" w:cs="Times New Roman"/>
          <w:sz w:val="24"/>
          <w:szCs w:val="24"/>
          <w:lang w:val="en-US"/>
        </w:rPr>
        <w:t>Moghraby</w:t>
      </w:r>
      <w:proofErr w:type="spellEnd"/>
      <w:r w:rsidRPr="00686DC3">
        <w:rPr>
          <w:rFonts w:ascii="Times New Roman" w:hAnsi="Times New Roman" w:cs="Times New Roman"/>
          <w:sz w:val="24"/>
          <w:szCs w:val="24"/>
          <w:lang w:val="en-US"/>
        </w:rPr>
        <w:t xml:space="preserve"> S. (2015), </w:t>
      </w:r>
      <w:r w:rsidRPr="00686DC3">
        <w:rPr>
          <w:rFonts w:ascii="Times New Roman" w:hAnsi="Times New Roman" w:cs="Times New Roman"/>
          <w:i/>
          <w:sz w:val="24"/>
          <w:szCs w:val="24"/>
          <w:lang w:val="en-US"/>
        </w:rPr>
        <w:t xml:space="preserve">Women in </w:t>
      </w:r>
      <w:proofErr w:type="spellStart"/>
      <w:r w:rsidRPr="00686DC3">
        <w:rPr>
          <w:rFonts w:ascii="Times New Roman" w:hAnsi="Times New Roman" w:cs="Times New Roman"/>
          <w:i/>
          <w:sz w:val="24"/>
          <w:szCs w:val="24"/>
          <w:lang w:val="en-US"/>
        </w:rPr>
        <w:t>Zaatari</w:t>
      </w:r>
      <w:proofErr w:type="spellEnd"/>
      <w:r w:rsidRPr="00686DC3">
        <w:rPr>
          <w:rFonts w:ascii="Times New Roman" w:hAnsi="Times New Roman" w:cs="Times New Roman"/>
          <w:i/>
          <w:sz w:val="24"/>
          <w:szCs w:val="24"/>
          <w:lang w:val="en-US"/>
        </w:rPr>
        <w:t>: An Oasis Away from Home,</w:t>
      </w:r>
      <w:r w:rsidRPr="00686DC3">
        <w:rPr>
          <w:rFonts w:ascii="Times New Roman" w:hAnsi="Times New Roman" w:cs="Times New Roman"/>
          <w:sz w:val="24"/>
          <w:szCs w:val="24"/>
          <w:lang w:val="en-US"/>
        </w:rPr>
        <w:t xml:space="preserve"> World Food</w:t>
      </w:r>
    </w:p>
    <w:p w:rsidR="004C7C9D" w:rsidRPr="00686DC3" w:rsidRDefault="00CB61C1" w:rsidP="006130A5">
      <w:pPr>
        <w:spacing w:after="0"/>
        <w:jc w:val="both"/>
        <w:rPr>
          <w:rFonts w:ascii="Times New Roman" w:hAnsi="Times New Roman" w:cs="Times New Roman"/>
          <w:sz w:val="24"/>
          <w:szCs w:val="24"/>
          <w:lang w:val="en-US"/>
        </w:rPr>
      </w:pPr>
      <w:proofErr w:type="spellStart"/>
      <w:r w:rsidRPr="00686DC3">
        <w:rPr>
          <w:rFonts w:ascii="Times New Roman" w:hAnsi="Times New Roman" w:cs="Times New Roman"/>
          <w:sz w:val="24"/>
          <w:szCs w:val="24"/>
          <w:lang w:val="en-US"/>
        </w:rPr>
        <w:t>Programme</w:t>
      </w:r>
      <w:proofErr w:type="spellEnd"/>
      <w:r w:rsidRPr="00686DC3">
        <w:rPr>
          <w:rFonts w:ascii="Times New Roman" w:hAnsi="Times New Roman" w:cs="Times New Roman"/>
          <w:sz w:val="24"/>
          <w:szCs w:val="24"/>
          <w:lang w:val="en-US"/>
        </w:rPr>
        <w:t xml:space="preserve">, December 10, </w:t>
      </w:r>
      <w:hyperlink r:id="rId35">
        <w:r w:rsidRPr="00686DC3">
          <w:rPr>
            <w:rStyle w:val="Collegamentoipertestuale"/>
            <w:rFonts w:ascii="Times New Roman" w:hAnsi="Times New Roman" w:cs="Times New Roman"/>
            <w:sz w:val="24"/>
            <w:szCs w:val="24"/>
            <w:lang w:val="en-US"/>
          </w:rPr>
          <w:t>https://www.wfp.org/stories/zaatari-women-oasis-away-from-home</w:t>
        </w:r>
      </w:hyperlink>
      <w:r w:rsidRPr="00686DC3">
        <w:rPr>
          <w:rFonts w:ascii="Times New Roman" w:hAnsi="Times New Roman" w:cs="Times New Roman"/>
          <w:sz w:val="24"/>
          <w:szCs w:val="24"/>
          <w:lang w:val="en-US"/>
        </w:rPr>
        <w:t xml:space="preserve"> </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Ni </w:t>
      </w:r>
      <w:proofErr w:type="spellStart"/>
      <w:r w:rsidRPr="00686DC3">
        <w:rPr>
          <w:rFonts w:ascii="Times New Roman" w:hAnsi="Times New Roman" w:cs="Times New Roman"/>
          <w:sz w:val="24"/>
          <w:szCs w:val="24"/>
          <w:lang w:val="en-US"/>
        </w:rPr>
        <w:t>Aolain</w:t>
      </w:r>
      <w:proofErr w:type="spellEnd"/>
      <w:r w:rsidRPr="00686DC3">
        <w:rPr>
          <w:rFonts w:ascii="Times New Roman" w:hAnsi="Times New Roman" w:cs="Times New Roman"/>
          <w:sz w:val="24"/>
          <w:szCs w:val="24"/>
          <w:lang w:val="en-US"/>
        </w:rPr>
        <w:t xml:space="preserve">, F. D., Turner, C., (2007), Gender, Truth and Transition, </w:t>
      </w:r>
      <w:r w:rsidRPr="00686DC3">
        <w:rPr>
          <w:rFonts w:ascii="Times New Roman" w:hAnsi="Times New Roman" w:cs="Times New Roman"/>
          <w:i/>
          <w:sz w:val="24"/>
          <w:szCs w:val="24"/>
          <w:lang w:val="en-US"/>
        </w:rPr>
        <w:t>UCLA Women's Law Journal,</w:t>
      </w:r>
      <w:r w:rsidRPr="00686DC3">
        <w:rPr>
          <w:rFonts w:ascii="Times New Roman" w:hAnsi="Times New Roman" w:cs="Times New Roman"/>
          <w:sz w:val="24"/>
          <w:szCs w:val="24"/>
          <w:lang w:val="en-US"/>
        </w:rPr>
        <w:t xml:space="preserve"> Vol. 16, pp. 229-279, </w:t>
      </w:r>
      <w:hyperlink r:id="rId36">
        <w:r w:rsidRPr="00686DC3">
          <w:rPr>
            <w:rStyle w:val="Collegamentoipertestuale"/>
            <w:rFonts w:ascii="Times New Roman" w:hAnsi="Times New Roman" w:cs="Times New Roman"/>
            <w:sz w:val="24"/>
            <w:szCs w:val="24"/>
            <w:lang w:val="en-US"/>
          </w:rPr>
          <w:t>https://ssrn.com/abstract=1624843</w:t>
        </w:r>
      </w:hyperlink>
      <w:r w:rsidRPr="00686DC3">
        <w:rPr>
          <w:rFonts w:ascii="Times New Roman" w:hAnsi="Times New Roman" w:cs="Times New Roman"/>
          <w:sz w:val="24"/>
          <w:szCs w:val="24"/>
          <w:lang w:val="en-US"/>
        </w:rPr>
        <w:t xml:space="preserve"> </w:t>
      </w:r>
    </w:p>
    <w:p w:rsidR="004C7C9D" w:rsidRPr="00686DC3" w:rsidRDefault="004C7C9D" w:rsidP="006130A5">
      <w:pPr>
        <w:spacing w:after="0"/>
        <w:jc w:val="both"/>
        <w:rPr>
          <w:rFonts w:ascii="Times New Roman" w:hAnsi="Times New Roman" w:cs="Times New Roman"/>
          <w:sz w:val="24"/>
          <w:szCs w:val="24"/>
          <w:lang w:val="en-US"/>
        </w:rPr>
      </w:pPr>
    </w:p>
    <w:p w:rsidR="00913C80" w:rsidRPr="00686DC3" w:rsidRDefault="00913C80" w:rsidP="006130A5">
      <w:pPr>
        <w:tabs>
          <w:tab w:val="left" w:pos="3022"/>
          <w:tab w:val="left" w:pos="4814"/>
        </w:tabs>
        <w:spacing w:before="164"/>
        <w:jc w:val="both"/>
        <w:rPr>
          <w:rFonts w:ascii="Times New Roman" w:hAnsi="Times New Roman" w:cs="Times New Roman"/>
          <w:sz w:val="24"/>
          <w:szCs w:val="24"/>
        </w:rPr>
      </w:pPr>
      <w:r w:rsidRPr="00686DC3">
        <w:rPr>
          <w:rFonts w:ascii="Times New Roman" w:hAnsi="Times New Roman" w:cs="Times New Roman"/>
          <w:sz w:val="24"/>
          <w:szCs w:val="24"/>
        </w:rPr>
        <w:t xml:space="preserve">Norwegian Refugee Council. (2019) </w:t>
      </w:r>
      <w:r w:rsidRPr="00686DC3">
        <w:rPr>
          <w:rFonts w:ascii="Times New Roman" w:hAnsi="Times New Roman" w:cs="Times New Roman"/>
          <w:i/>
          <w:sz w:val="24"/>
          <w:szCs w:val="24"/>
        </w:rPr>
        <w:t>Factsheet: NRC’s operations in Syria</w:t>
      </w:r>
      <w:r w:rsidR="00E543C7">
        <w:rPr>
          <w:rFonts w:ascii="Times New Roman" w:hAnsi="Times New Roman" w:cs="Times New Roman"/>
          <w:sz w:val="24"/>
          <w:szCs w:val="24"/>
        </w:rPr>
        <w:t xml:space="preserve">, </w:t>
      </w:r>
      <w:hyperlink r:id="rId37">
        <w:r w:rsidRPr="00686DC3">
          <w:rPr>
            <w:rFonts w:ascii="Times New Roman" w:hAnsi="Times New Roman" w:cs="Times New Roman"/>
            <w:sz w:val="24"/>
            <w:szCs w:val="24"/>
          </w:rPr>
          <w:t>https://www.nrc.no/globalassets/pdf/fact</w:t>
        </w:r>
      </w:hyperlink>
      <w:r w:rsidRPr="00686DC3">
        <w:rPr>
          <w:rFonts w:ascii="Times New Roman" w:hAnsi="Times New Roman" w:cs="Times New Roman"/>
          <w:sz w:val="24"/>
          <w:szCs w:val="24"/>
        </w:rPr>
        <w:t xml:space="preserve"> </w:t>
      </w:r>
      <w:hyperlink r:id="rId38">
        <w:r w:rsidRPr="00686DC3">
          <w:rPr>
            <w:rFonts w:ascii="Times New Roman" w:hAnsi="Times New Roman" w:cs="Times New Roman"/>
            <w:sz w:val="24"/>
            <w:szCs w:val="24"/>
          </w:rPr>
          <w:t>sheets/2019/q2/factsheet_syria_feb2019.pdf</w:t>
        </w:r>
      </w:hyperlink>
      <w:r w:rsidR="00E543C7">
        <w:rPr>
          <w:rFonts w:ascii="Times New Roman" w:hAnsi="Times New Roman" w:cs="Times New Roman"/>
          <w:sz w:val="24"/>
          <w:szCs w:val="24"/>
        </w:rPr>
        <w:t xml:space="preserve"> </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Oxfam (2013), </w:t>
      </w:r>
      <w:r w:rsidRPr="00686DC3">
        <w:rPr>
          <w:rFonts w:ascii="Times New Roman" w:hAnsi="Times New Roman" w:cs="Times New Roman"/>
          <w:i/>
          <w:sz w:val="24"/>
          <w:szCs w:val="24"/>
          <w:lang w:val="en-US"/>
        </w:rPr>
        <w:t>Gender Issues In Conflict And Humanitarian Action: Oxfam Humanitarian Policy Note</w:t>
      </w:r>
      <w:r w:rsidRPr="00686DC3">
        <w:rPr>
          <w:rFonts w:ascii="Times New Roman" w:hAnsi="Times New Roman" w:cs="Times New Roman"/>
          <w:sz w:val="24"/>
          <w:szCs w:val="24"/>
          <w:lang w:val="en-US"/>
        </w:rPr>
        <w:t>, Oxford,</w:t>
      </w:r>
      <w:r w:rsidR="00E543C7">
        <w:rPr>
          <w:rFonts w:ascii="Times New Roman" w:hAnsi="Times New Roman" w:cs="Times New Roman"/>
          <w:sz w:val="24"/>
          <w:szCs w:val="24"/>
          <w:lang w:val="en-US"/>
        </w:rPr>
        <w:t xml:space="preserve"> </w:t>
      </w:r>
      <w:hyperlink r:id="rId39">
        <w:r w:rsidRPr="00686DC3">
          <w:rPr>
            <w:rStyle w:val="Collegamentoipertestuale"/>
            <w:rFonts w:ascii="Times New Roman" w:hAnsi="Times New Roman" w:cs="Times New Roman"/>
            <w:sz w:val="24"/>
            <w:szCs w:val="24"/>
            <w:lang w:val="en-US"/>
          </w:rPr>
          <w:t>https://www.oxfam.org/sites/www.oxfam.org/files/hpn-gender-conflict-humanitarian-action-291113-en.pdf</w:t>
        </w:r>
      </w:hyperlink>
    </w:p>
    <w:p w:rsidR="004C7C9D" w:rsidRPr="00686DC3" w:rsidRDefault="00E543C7" w:rsidP="006130A5">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Reilly N.</w:t>
      </w:r>
      <w:r w:rsidR="00CB61C1" w:rsidRPr="00686DC3">
        <w:rPr>
          <w:rFonts w:ascii="Times New Roman" w:hAnsi="Times New Roman" w:cs="Times New Roman"/>
          <w:sz w:val="24"/>
          <w:szCs w:val="24"/>
          <w:lang w:val="en-US"/>
        </w:rPr>
        <w:t xml:space="preserve"> (2009), </w:t>
      </w:r>
      <w:r w:rsidR="00CB61C1" w:rsidRPr="00686DC3">
        <w:rPr>
          <w:rFonts w:ascii="Times New Roman" w:hAnsi="Times New Roman" w:cs="Times New Roman"/>
          <w:i/>
          <w:sz w:val="24"/>
          <w:szCs w:val="24"/>
          <w:lang w:val="en-US"/>
        </w:rPr>
        <w:t xml:space="preserve">Women’s Human Rights: Seeking Gender Justice in a </w:t>
      </w:r>
      <w:r w:rsidRPr="00686DC3">
        <w:rPr>
          <w:rFonts w:ascii="Times New Roman" w:hAnsi="Times New Roman" w:cs="Times New Roman"/>
          <w:i/>
          <w:sz w:val="24"/>
          <w:szCs w:val="24"/>
          <w:lang w:val="en-US"/>
        </w:rPr>
        <w:t>Globalizing</w:t>
      </w:r>
      <w:r w:rsidR="00CB61C1" w:rsidRPr="00686DC3">
        <w:rPr>
          <w:rFonts w:ascii="Times New Roman" w:hAnsi="Times New Roman" w:cs="Times New Roman"/>
          <w:i/>
          <w:sz w:val="24"/>
          <w:szCs w:val="24"/>
          <w:lang w:val="en-US"/>
        </w:rPr>
        <w:t xml:space="preserve"> Age</w:t>
      </w:r>
      <w:r w:rsidR="00CB61C1" w:rsidRPr="00686DC3">
        <w:rPr>
          <w:rFonts w:ascii="Times New Roman" w:hAnsi="Times New Roman" w:cs="Times New Roman"/>
          <w:sz w:val="24"/>
          <w:szCs w:val="24"/>
          <w:lang w:val="en-US"/>
        </w:rPr>
        <w:t>, New York, Polity Press.</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proofErr w:type="spellStart"/>
      <w:r w:rsidRPr="00686DC3">
        <w:rPr>
          <w:rFonts w:ascii="Times New Roman" w:hAnsi="Times New Roman" w:cs="Times New Roman"/>
          <w:sz w:val="24"/>
          <w:szCs w:val="24"/>
          <w:lang w:val="en-US"/>
        </w:rPr>
        <w:t>Rittner</w:t>
      </w:r>
      <w:proofErr w:type="spellEnd"/>
      <w:r w:rsidRPr="00686DC3">
        <w:rPr>
          <w:rFonts w:ascii="Times New Roman" w:hAnsi="Times New Roman" w:cs="Times New Roman"/>
          <w:sz w:val="24"/>
          <w:szCs w:val="24"/>
          <w:lang w:val="en-US"/>
        </w:rPr>
        <w:t xml:space="preserve">, C., Roth J. (2012), </w:t>
      </w:r>
      <w:r w:rsidRPr="00686DC3">
        <w:rPr>
          <w:rFonts w:ascii="Times New Roman" w:hAnsi="Times New Roman" w:cs="Times New Roman"/>
          <w:i/>
          <w:sz w:val="24"/>
          <w:szCs w:val="24"/>
          <w:lang w:val="en-US"/>
        </w:rPr>
        <w:t>Rape: weapon of war and genocide</w:t>
      </w:r>
      <w:r w:rsidRPr="00686DC3">
        <w:rPr>
          <w:rFonts w:ascii="Times New Roman" w:hAnsi="Times New Roman" w:cs="Times New Roman"/>
          <w:sz w:val="24"/>
          <w:szCs w:val="24"/>
          <w:lang w:val="en-US"/>
        </w:rPr>
        <w:t>, Minnesota: Paragon House.</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Robben A., Orozco M. (2000), </w:t>
      </w:r>
      <w:r w:rsidRPr="00686DC3">
        <w:rPr>
          <w:rFonts w:ascii="Times New Roman" w:hAnsi="Times New Roman" w:cs="Times New Roman"/>
          <w:i/>
          <w:sz w:val="24"/>
          <w:szCs w:val="24"/>
          <w:lang w:val="en-US"/>
        </w:rPr>
        <w:t>Cultures under Siege</w:t>
      </w:r>
      <w:r w:rsidRPr="00686DC3">
        <w:rPr>
          <w:rFonts w:ascii="Times New Roman" w:hAnsi="Times New Roman" w:cs="Times New Roman"/>
          <w:sz w:val="24"/>
          <w:szCs w:val="24"/>
          <w:lang w:val="en-US"/>
        </w:rPr>
        <w:t>, Cambridge, University Press</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Rosenberg, J. (2016), </w:t>
      </w:r>
      <w:r w:rsidRPr="00686DC3">
        <w:rPr>
          <w:rFonts w:ascii="Times New Roman" w:hAnsi="Times New Roman" w:cs="Times New Roman"/>
          <w:i/>
          <w:sz w:val="24"/>
          <w:szCs w:val="24"/>
          <w:lang w:val="en-US"/>
        </w:rPr>
        <w:t>Mean streets: Identifying and responding to urban refugees’ risk of gender-based violence</w:t>
      </w:r>
      <w:r w:rsidRPr="00686DC3">
        <w:rPr>
          <w:rFonts w:ascii="Times New Roman" w:hAnsi="Times New Roman" w:cs="Times New Roman"/>
          <w:sz w:val="24"/>
          <w:szCs w:val="24"/>
          <w:lang w:val="en-US"/>
        </w:rPr>
        <w:t>, Women Refugees Commission, New York.</w:t>
      </w:r>
    </w:p>
    <w:p w:rsidR="004C7C9D" w:rsidRPr="00686DC3" w:rsidRDefault="00B52529" w:rsidP="006130A5">
      <w:pPr>
        <w:spacing w:after="0"/>
        <w:jc w:val="both"/>
        <w:rPr>
          <w:rFonts w:ascii="Times New Roman" w:hAnsi="Times New Roman" w:cs="Times New Roman"/>
          <w:sz w:val="24"/>
          <w:szCs w:val="24"/>
          <w:lang w:val="en-US"/>
        </w:rPr>
      </w:pPr>
      <w:hyperlink r:id="rId40">
        <w:r w:rsidR="00CB61C1" w:rsidRPr="00686DC3">
          <w:rPr>
            <w:rStyle w:val="Collegamentoipertestuale"/>
            <w:rFonts w:ascii="Times New Roman" w:hAnsi="Times New Roman" w:cs="Times New Roman"/>
            <w:sz w:val="24"/>
            <w:szCs w:val="24"/>
            <w:lang w:val="en-US"/>
          </w:rPr>
          <w:t>file:///C:/Users/utente.cirsg/Downloads/Mean-Streets-Urban-Refugees-GBV%20(1).pdf</w:t>
        </w:r>
      </w:hyperlink>
      <w:r w:rsidR="00CB61C1" w:rsidRPr="00686DC3">
        <w:rPr>
          <w:rFonts w:ascii="Times New Roman" w:hAnsi="Times New Roman" w:cs="Times New Roman"/>
          <w:sz w:val="24"/>
          <w:szCs w:val="24"/>
          <w:lang w:val="en-US"/>
        </w:rPr>
        <w:t xml:space="preserve"> </w:t>
      </w:r>
    </w:p>
    <w:p w:rsidR="004C7C9D" w:rsidRPr="00686DC3" w:rsidRDefault="004C7C9D" w:rsidP="006130A5">
      <w:pPr>
        <w:spacing w:after="0"/>
        <w:jc w:val="both"/>
        <w:rPr>
          <w:rFonts w:ascii="Times New Roman" w:hAnsi="Times New Roman" w:cs="Times New Roman"/>
          <w:sz w:val="24"/>
          <w:szCs w:val="24"/>
          <w:lang w:val="en-US"/>
        </w:rPr>
      </w:pPr>
    </w:p>
    <w:p w:rsidR="008119FC" w:rsidRPr="00686DC3" w:rsidRDefault="008119FC" w:rsidP="006130A5">
      <w:pPr>
        <w:spacing w:after="0"/>
        <w:jc w:val="both"/>
        <w:rPr>
          <w:rFonts w:ascii="Times New Roman" w:hAnsi="Times New Roman" w:cs="Times New Roman"/>
          <w:sz w:val="24"/>
          <w:szCs w:val="24"/>
          <w:lang w:val="en-US"/>
        </w:rPr>
      </w:pPr>
      <w:proofErr w:type="spellStart"/>
      <w:r w:rsidRPr="00686DC3">
        <w:rPr>
          <w:rFonts w:ascii="Times New Roman" w:hAnsi="Times New Roman" w:cs="Times New Roman"/>
          <w:sz w:val="24"/>
          <w:szCs w:val="24"/>
        </w:rPr>
        <w:t>Skaardal</w:t>
      </w:r>
      <w:proofErr w:type="spellEnd"/>
      <w:r w:rsidRPr="00686DC3">
        <w:rPr>
          <w:rFonts w:ascii="Times New Roman" w:hAnsi="Times New Roman" w:cs="Times New Roman"/>
          <w:sz w:val="24"/>
          <w:szCs w:val="24"/>
        </w:rPr>
        <w:t>, H. (2016), Gender Based Violence against Women and Girls displaced by the Syrian conflict in South Lebanon and North Jordan, UNRWA</w:t>
      </w:r>
      <w:r w:rsidRPr="00686DC3">
        <w:rPr>
          <w:rFonts w:ascii="Times New Roman" w:hAnsi="Times New Roman" w:cs="Times New Roman"/>
          <w:sz w:val="24"/>
          <w:szCs w:val="24"/>
          <w:lang w:val="en-US"/>
        </w:rPr>
        <w:t>.</w:t>
      </w:r>
    </w:p>
    <w:p w:rsidR="008119FC" w:rsidRPr="00686DC3" w:rsidRDefault="008119FC"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Turner, S. (2010). </w:t>
      </w:r>
      <w:r w:rsidRPr="00686DC3">
        <w:rPr>
          <w:rFonts w:ascii="Times New Roman" w:hAnsi="Times New Roman" w:cs="Times New Roman"/>
          <w:i/>
          <w:sz w:val="24"/>
          <w:szCs w:val="24"/>
          <w:lang w:val="en-US"/>
        </w:rPr>
        <w:t>Politics of Innocence. Hutu Identity, Conflict and Camp Life.</w:t>
      </w:r>
    </w:p>
    <w:p w:rsidR="004C7C9D" w:rsidRPr="00686DC3" w:rsidRDefault="00CB61C1" w:rsidP="006130A5">
      <w:pPr>
        <w:spacing w:after="0"/>
        <w:jc w:val="both"/>
        <w:rPr>
          <w:rFonts w:ascii="Times New Roman" w:hAnsi="Times New Roman" w:cs="Times New Roman"/>
          <w:sz w:val="24"/>
          <w:szCs w:val="24"/>
          <w:lang w:val="en-US"/>
        </w:rPr>
      </w:pPr>
      <w:proofErr w:type="spellStart"/>
      <w:r w:rsidRPr="00686DC3">
        <w:rPr>
          <w:rFonts w:ascii="Times New Roman" w:hAnsi="Times New Roman" w:cs="Times New Roman"/>
          <w:sz w:val="24"/>
          <w:szCs w:val="24"/>
          <w:lang w:val="en-US"/>
        </w:rPr>
        <w:t>NewYork</w:t>
      </w:r>
      <w:proofErr w:type="spellEnd"/>
      <w:r w:rsidRPr="00686DC3">
        <w:rPr>
          <w:rFonts w:ascii="Times New Roman" w:hAnsi="Times New Roman" w:cs="Times New Roman"/>
          <w:sz w:val="24"/>
          <w:szCs w:val="24"/>
          <w:lang w:val="en-US"/>
        </w:rPr>
        <w:t xml:space="preserve">/Oxford, </w:t>
      </w:r>
      <w:proofErr w:type="spellStart"/>
      <w:r w:rsidRPr="00686DC3">
        <w:rPr>
          <w:rFonts w:ascii="Times New Roman" w:hAnsi="Times New Roman" w:cs="Times New Roman"/>
          <w:sz w:val="24"/>
          <w:szCs w:val="24"/>
          <w:lang w:val="en-US"/>
        </w:rPr>
        <w:t>Berghahn</w:t>
      </w:r>
      <w:proofErr w:type="spellEnd"/>
      <w:r w:rsidRPr="00686DC3">
        <w:rPr>
          <w:rFonts w:ascii="Times New Roman" w:hAnsi="Times New Roman" w:cs="Times New Roman"/>
          <w:sz w:val="24"/>
          <w:szCs w:val="24"/>
          <w:lang w:val="en-US"/>
        </w:rPr>
        <w:t xml:space="preserve"> Books.</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 </w:t>
      </w:r>
      <w:proofErr w:type="spellStart"/>
      <w:r w:rsidRPr="00686DC3">
        <w:rPr>
          <w:rFonts w:ascii="Times New Roman" w:hAnsi="Times New Roman" w:cs="Times New Roman"/>
          <w:sz w:val="24"/>
          <w:szCs w:val="24"/>
          <w:lang w:val="en-US"/>
        </w:rPr>
        <w:t>Toole,.J</w:t>
      </w:r>
      <w:proofErr w:type="spellEnd"/>
      <w:r w:rsidRPr="00686DC3">
        <w:rPr>
          <w:rFonts w:ascii="Times New Roman" w:hAnsi="Times New Roman" w:cs="Times New Roman"/>
          <w:sz w:val="24"/>
          <w:szCs w:val="24"/>
          <w:lang w:val="en-US"/>
        </w:rPr>
        <w:t>. and Waldman R.J., The public health aspects of complex emergencies and</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refugees situations, 1997.</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 </w:t>
      </w:r>
    </w:p>
    <w:p w:rsidR="004C7C9D" w:rsidRPr="00686DC3" w:rsidRDefault="00CB61C1" w:rsidP="006130A5">
      <w:pPr>
        <w:spacing w:after="0"/>
        <w:jc w:val="both"/>
        <w:rPr>
          <w:rFonts w:ascii="Times New Roman" w:hAnsi="Times New Roman" w:cs="Times New Roman"/>
          <w:sz w:val="24"/>
          <w:szCs w:val="24"/>
          <w:lang w:val="en-US"/>
        </w:rPr>
      </w:pPr>
      <w:proofErr w:type="spellStart"/>
      <w:r w:rsidRPr="00686DC3">
        <w:rPr>
          <w:rFonts w:ascii="Times New Roman" w:hAnsi="Times New Roman" w:cs="Times New Roman"/>
          <w:sz w:val="24"/>
          <w:szCs w:val="24"/>
          <w:lang w:val="en-US"/>
        </w:rPr>
        <w:t>Tickner</w:t>
      </w:r>
      <w:proofErr w:type="spellEnd"/>
      <w:r w:rsidRPr="00686DC3">
        <w:rPr>
          <w:rFonts w:ascii="Times New Roman" w:hAnsi="Times New Roman" w:cs="Times New Roman"/>
          <w:sz w:val="24"/>
          <w:szCs w:val="24"/>
          <w:lang w:val="en-US"/>
        </w:rPr>
        <w:t xml:space="preserve">, J. A. (1997), You Just Don’t Understand: Troubled Engagements Between Feminists and IR Theorists, </w:t>
      </w:r>
      <w:r w:rsidRPr="00686DC3">
        <w:rPr>
          <w:rFonts w:ascii="Times New Roman" w:hAnsi="Times New Roman" w:cs="Times New Roman"/>
          <w:i/>
          <w:sz w:val="24"/>
          <w:szCs w:val="24"/>
          <w:lang w:val="en-US"/>
        </w:rPr>
        <w:t>International Studies Quarterly</w:t>
      </w:r>
      <w:r w:rsidRPr="00686DC3">
        <w:rPr>
          <w:rFonts w:ascii="Times New Roman" w:hAnsi="Times New Roman" w:cs="Times New Roman"/>
          <w:sz w:val="24"/>
          <w:szCs w:val="24"/>
          <w:lang w:val="en-US"/>
        </w:rPr>
        <w:t xml:space="preserve"> 41, No. 4, pp. 611–632.</w:t>
      </w:r>
    </w:p>
    <w:p w:rsidR="004C7C9D" w:rsidRPr="00686DC3" w:rsidRDefault="00B52529" w:rsidP="006130A5">
      <w:pPr>
        <w:spacing w:after="0"/>
        <w:jc w:val="both"/>
        <w:rPr>
          <w:rFonts w:ascii="Times New Roman" w:hAnsi="Times New Roman" w:cs="Times New Roman"/>
          <w:sz w:val="24"/>
          <w:szCs w:val="24"/>
          <w:lang w:val="en-US"/>
        </w:rPr>
      </w:pPr>
      <w:hyperlink r:id="rId41">
        <w:r w:rsidR="00CB61C1" w:rsidRPr="00686DC3">
          <w:rPr>
            <w:rStyle w:val="Collegamentoipertestuale"/>
            <w:rFonts w:ascii="Times New Roman" w:hAnsi="Times New Roman" w:cs="Times New Roman"/>
            <w:sz w:val="24"/>
            <w:szCs w:val="24"/>
            <w:lang w:val="en-US"/>
          </w:rPr>
          <w:t>https://onlinelibrary.wiley.com/doi/epdf/10.1111/1468-2478.00060</w:t>
        </w:r>
      </w:hyperlink>
      <w:r w:rsidR="00CB61C1" w:rsidRPr="00686DC3">
        <w:rPr>
          <w:rFonts w:ascii="Times New Roman" w:hAnsi="Times New Roman" w:cs="Times New Roman"/>
          <w:sz w:val="24"/>
          <w:szCs w:val="24"/>
          <w:lang w:val="en-US"/>
        </w:rPr>
        <w:t xml:space="preserve"> </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UNHCR (1990), </w:t>
      </w:r>
      <w:r w:rsidRPr="00686DC3">
        <w:rPr>
          <w:rFonts w:ascii="Times New Roman" w:hAnsi="Times New Roman" w:cs="Times New Roman"/>
          <w:i/>
          <w:sz w:val="24"/>
          <w:szCs w:val="24"/>
          <w:lang w:val="en-US"/>
        </w:rPr>
        <w:t>Conclusion No. 64 (XLI) adopted by the Executive Committee on Refugee Women and International Protection</w:t>
      </w:r>
      <w:r w:rsidRPr="00686DC3">
        <w:rPr>
          <w:rFonts w:ascii="Times New Roman" w:hAnsi="Times New Roman" w:cs="Times New Roman"/>
          <w:sz w:val="24"/>
          <w:szCs w:val="24"/>
          <w:lang w:val="en-US"/>
        </w:rPr>
        <w:t>. Geneva.</w:t>
      </w:r>
    </w:p>
    <w:p w:rsidR="004C7C9D" w:rsidRPr="00686DC3" w:rsidRDefault="00B52529" w:rsidP="006130A5">
      <w:pPr>
        <w:spacing w:after="0"/>
        <w:jc w:val="both"/>
        <w:rPr>
          <w:rFonts w:ascii="Times New Roman" w:hAnsi="Times New Roman" w:cs="Times New Roman"/>
          <w:sz w:val="24"/>
          <w:szCs w:val="24"/>
          <w:lang w:val="en-US"/>
        </w:rPr>
      </w:pPr>
      <w:hyperlink r:id="rId42">
        <w:r w:rsidR="00CB61C1" w:rsidRPr="00686DC3">
          <w:rPr>
            <w:rStyle w:val="Collegamentoipertestuale"/>
            <w:rFonts w:ascii="Times New Roman" w:hAnsi="Times New Roman" w:cs="Times New Roman"/>
            <w:sz w:val="24"/>
            <w:szCs w:val="24"/>
            <w:lang w:val="en-US"/>
          </w:rPr>
          <w:t>http://www.unhcr.org/excom/exconc/3ae68c441f/refugee-women-international-protection.html</w:t>
        </w:r>
      </w:hyperlink>
      <w:r w:rsidR="00CB61C1" w:rsidRPr="00686DC3">
        <w:rPr>
          <w:rFonts w:ascii="Times New Roman" w:hAnsi="Times New Roman" w:cs="Times New Roman"/>
          <w:sz w:val="24"/>
          <w:szCs w:val="24"/>
          <w:lang w:val="en-US"/>
        </w:rPr>
        <w:t xml:space="preserve"> </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i/>
          <w:sz w:val="24"/>
          <w:szCs w:val="24"/>
          <w:lang w:val="en-US"/>
        </w:rPr>
      </w:pPr>
      <w:r w:rsidRPr="00686DC3">
        <w:rPr>
          <w:rFonts w:ascii="Times New Roman" w:hAnsi="Times New Roman" w:cs="Times New Roman"/>
          <w:sz w:val="24"/>
          <w:szCs w:val="24"/>
          <w:lang w:val="en-US"/>
        </w:rPr>
        <w:t xml:space="preserve">UNHCR (2001b), </w:t>
      </w:r>
      <w:r w:rsidRPr="00686DC3">
        <w:rPr>
          <w:rFonts w:ascii="Times New Roman" w:hAnsi="Times New Roman" w:cs="Times New Roman"/>
          <w:i/>
          <w:sz w:val="24"/>
          <w:szCs w:val="24"/>
          <w:lang w:val="en-US"/>
        </w:rPr>
        <w:t>Good practices on gender equality mainstreaming: a practical</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i/>
          <w:sz w:val="24"/>
          <w:szCs w:val="24"/>
          <w:lang w:val="en-US"/>
        </w:rPr>
        <w:t>guide to empowerment</w:t>
      </w:r>
      <w:r w:rsidRPr="00686DC3">
        <w:rPr>
          <w:rFonts w:ascii="Times New Roman" w:hAnsi="Times New Roman" w:cs="Times New Roman"/>
          <w:sz w:val="24"/>
          <w:szCs w:val="24"/>
          <w:lang w:val="en-US"/>
        </w:rPr>
        <w:t>. Geneva.</w:t>
      </w:r>
    </w:p>
    <w:p w:rsidR="004C7C9D" w:rsidRPr="00686DC3" w:rsidRDefault="00B52529" w:rsidP="006130A5">
      <w:pPr>
        <w:spacing w:after="0"/>
        <w:jc w:val="both"/>
        <w:rPr>
          <w:rFonts w:ascii="Times New Roman" w:hAnsi="Times New Roman" w:cs="Times New Roman"/>
          <w:sz w:val="24"/>
          <w:szCs w:val="24"/>
          <w:lang w:val="en-US"/>
        </w:rPr>
      </w:pPr>
      <w:hyperlink r:id="rId43">
        <w:r w:rsidR="00CB61C1" w:rsidRPr="00686DC3">
          <w:rPr>
            <w:rStyle w:val="Collegamentoipertestuale"/>
            <w:rFonts w:ascii="Times New Roman" w:hAnsi="Times New Roman" w:cs="Times New Roman"/>
            <w:sz w:val="24"/>
            <w:szCs w:val="24"/>
            <w:lang w:val="en-US"/>
          </w:rPr>
          <w:t>https://reliefweb.int/report/world/unhcr-good-practices-gender-equality-mainstreaming-practical-guide-empowerment</w:t>
        </w:r>
      </w:hyperlink>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UNHCR, (2008), </w:t>
      </w:r>
      <w:r w:rsidRPr="00686DC3">
        <w:rPr>
          <w:rFonts w:ascii="Times New Roman" w:hAnsi="Times New Roman" w:cs="Times New Roman"/>
          <w:i/>
          <w:sz w:val="24"/>
          <w:szCs w:val="24"/>
          <w:lang w:val="en-US"/>
        </w:rPr>
        <w:t>Handbook for the protection of Women and Girls</w:t>
      </w:r>
      <w:r w:rsidRPr="00686DC3">
        <w:rPr>
          <w:rFonts w:ascii="Times New Roman" w:hAnsi="Times New Roman" w:cs="Times New Roman"/>
          <w:sz w:val="24"/>
          <w:szCs w:val="24"/>
          <w:lang w:val="en-US"/>
        </w:rPr>
        <w:t>. Geneva</w:t>
      </w:r>
    </w:p>
    <w:p w:rsidR="004C7C9D" w:rsidRPr="00686DC3" w:rsidRDefault="00B52529" w:rsidP="006130A5">
      <w:pPr>
        <w:spacing w:after="0"/>
        <w:jc w:val="both"/>
        <w:rPr>
          <w:rFonts w:ascii="Times New Roman" w:hAnsi="Times New Roman" w:cs="Times New Roman"/>
          <w:sz w:val="24"/>
          <w:szCs w:val="24"/>
          <w:lang w:val="en-US"/>
        </w:rPr>
      </w:pPr>
      <w:hyperlink r:id="rId44">
        <w:r w:rsidR="00CB61C1" w:rsidRPr="00686DC3">
          <w:rPr>
            <w:rStyle w:val="Collegamentoipertestuale"/>
            <w:rFonts w:ascii="Times New Roman" w:hAnsi="Times New Roman" w:cs="Times New Roman"/>
            <w:sz w:val="24"/>
            <w:szCs w:val="24"/>
            <w:lang w:val="en-US"/>
          </w:rPr>
          <w:t>http://www.unhcr.org/protection/women/47cfa9fe2/unhcr-handbook-protection-women-girls-first-edition-complete-publication.html</w:t>
        </w:r>
      </w:hyperlink>
      <w:r w:rsidR="00CB61C1" w:rsidRPr="00686DC3">
        <w:rPr>
          <w:rFonts w:ascii="Times New Roman" w:hAnsi="Times New Roman" w:cs="Times New Roman"/>
          <w:sz w:val="24"/>
          <w:szCs w:val="24"/>
          <w:lang w:val="en-US"/>
        </w:rPr>
        <w:t xml:space="preserve"> </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UNHCR, (2013),</w:t>
      </w:r>
      <w:r w:rsidRPr="00686DC3">
        <w:rPr>
          <w:rFonts w:ascii="Times New Roman" w:hAnsi="Times New Roman" w:cs="Times New Roman"/>
          <w:i/>
          <w:sz w:val="24"/>
          <w:szCs w:val="24"/>
          <w:lang w:val="en-US"/>
        </w:rPr>
        <w:t xml:space="preserve"> Displacement, the new 21 </w:t>
      </w:r>
      <w:proofErr w:type="spellStart"/>
      <w:r w:rsidRPr="00686DC3">
        <w:rPr>
          <w:rFonts w:ascii="Times New Roman" w:hAnsi="Times New Roman" w:cs="Times New Roman"/>
          <w:i/>
          <w:sz w:val="24"/>
          <w:szCs w:val="24"/>
          <w:lang w:val="en-US"/>
        </w:rPr>
        <w:t>st</w:t>
      </w:r>
      <w:proofErr w:type="spellEnd"/>
      <w:r w:rsidRPr="00686DC3">
        <w:rPr>
          <w:rFonts w:ascii="Times New Roman" w:hAnsi="Times New Roman" w:cs="Times New Roman"/>
          <w:i/>
          <w:sz w:val="24"/>
          <w:szCs w:val="24"/>
          <w:lang w:val="en-US"/>
        </w:rPr>
        <w:t xml:space="preserve"> century Challenge</w:t>
      </w:r>
      <w:r w:rsidRPr="00686DC3">
        <w:rPr>
          <w:rFonts w:ascii="Times New Roman" w:hAnsi="Times New Roman" w:cs="Times New Roman"/>
          <w:sz w:val="24"/>
          <w:szCs w:val="24"/>
          <w:lang w:val="en-US"/>
        </w:rPr>
        <w:t xml:space="preserve">. </w:t>
      </w:r>
      <w:r w:rsidRPr="00686DC3">
        <w:rPr>
          <w:rFonts w:ascii="Times New Roman" w:hAnsi="Times New Roman" w:cs="Times New Roman"/>
          <w:i/>
          <w:sz w:val="24"/>
          <w:szCs w:val="24"/>
          <w:lang w:val="en-US"/>
        </w:rPr>
        <w:t>UNHCR Global trends 2012</w:t>
      </w:r>
      <w:r w:rsidRPr="00686DC3">
        <w:rPr>
          <w:rFonts w:ascii="Times New Roman" w:hAnsi="Times New Roman" w:cs="Times New Roman"/>
          <w:sz w:val="24"/>
          <w:szCs w:val="24"/>
          <w:lang w:val="en-US"/>
        </w:rPr>
        <w:t xml:space="preserve">, Geneva </w:t>
      </w:r>
      <w:hyperlink r:id="rId45">
        <w:r w:rsidRPr="00686DC3">
          <w:rPr>
            <w:rStyle w:val="Collegamentoipertestuale"/>
            <w:rFonts w:ascii="Times New Roman" w:hAnsi="Times New Roman" w:cs="Times New Roman"/>
            <w:sz w:val="24"/>
            <w:szCs w:val="24"/>
            <w:lang w:val="en-US"/>
          </w:rPr>
          <w:t>https://reliefweb.int/report/world/unhcr-global-trends-2012-displacement-new-21st-century-challenge</w:t>
        </w:r>
      </w:hyperlink>
      <w:r w:rsidRPr="00686DC3">
        <w:rPr>
          <w:rFonts w:ascii="Times New Roman" w:hAnsi="Times New Roman" w:cs="Times New Roman"/>
          <w:sz w:val="24"/>
          <w:szCs w:val="24"/>
          <w:lang w:val="en-US"/>
        </w:rPr>
        <w:t xml:space="preserve"> </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lastRenderedPageBreak/>
        <w:t>UNICEF (2014), A Study on Early Marriage in Jordan, Amman</w:t>
      </w:r>
    </w:p>
    <w:p w:rsidR="004C7C9D" w:rsidRPr="00686DC3" w:rsidRDefault="00B52529" w:rsidP="006130A5">
      <w:pPr>
        <w:spacing w:after="0"/>
        <w:jc w:val="both"/>
        <w:rPr>
          <w:rFonts w:ascii="Times New Roman" w:hAnsi="Times New Roman" w:cs="Times New Roman"/>
          <w:sz w:val="24"/>
          <w:szCs w:val="24"/>
          <w:lang w:val="en-US"/>
        </w:rPr>
      </w:pPr>
      <w:hyperlink r:id="rId46">
        <w:r w:rsidR="00CB61C1" w:rsidRPr="00686DC3">
          <w:rPr>
            <w:rStyle w:val="Collegamentoipertestuale"/>
            <w:rFonts w:ascii="Times New Roman" w:hAnsi="Times New Roman" w:cs="Times New Roman"/>
            <w:sz w:val="24"/>
            <w:szCs w:val="24"/>
            <w:lang w:val="en-US"/>
          </w:rPr>
          <w:t>https://www.unicef.org/jordan/UNICEFJordan_EarlyMarriageStudy2014-E_COPY_.pdf</w:t>
        </w:r>
      </w:hyperlink>
      <w:r w:rsidR="00CB61C1" w:rsidRPr="00686DC3">
        <w:rPr>
          <w:rFonts w:ascii="Times New Roman" w:hAnsi="Times New Roman" w:cs="Times New Roman"/>
          <w:sz w:val="24"/>
          <w:szCs w:val="24"/>
          <w:lang w:val="en-US"/>
        </w:rPr>
        <w:t xml:space="preserve"> </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UNHCR (2013), </w:t>
      </w:r>
      <w:r w:rsidRPr="00686DC3">
        <w:rPr>
          <w:rFonts w:ascii="Times New Roman" w:hAnsi="Times New Roman" w:cs="Times New Roman"/>
          <w:i/>
          <w:sz w:val="24"/>
          <w:szCs w:val="24"/>
          <w:lang w:val="en-US"/>
        </w:rPr>
        <w:t>Displacement, the new 21st Century Challenge. Global trends 2012</w:t>
      </w:r>
      <w:r w:rsidRPr="00686DC3">
        <w:rPr>
          <w:rFonts w:ascii="Times New Roman" w:hAnsi="Times New Roman" w:cs="Times New Roman"/>
          <w:sz w:val="24"/>
          <w:szCs w:val="24"/>
          <w:lang w:val="en-US"/>
        </w:rPr>
        <w:t xml:space="preserve">, Geneva, </w:t>
      </w:r>
      <w:hyperlink r:id="rId47">
        <w:r w:rsidRPr="00686DC3">
          <w:rPr>
            <w:rStyle w:val="Collegamentoipertestuale"/>
            <w:rFonts w:ascii="Times New Roman" w:hAnsi="Times New Roman" w:cs="Times New Roman"/>
            <w:sz w:val="24"/>
            <w:szCs w:val="24"/>
            <w:lang w:val="en-US"/>
          </w:rPr>
          <w:t>https://fas.org/irp/agency/dhs/fema/displace.pdf</w:t>
        </w:r>
      </w:hyperlink>
      <w:r w:rsidRPr="00686DC3">
        <w:rPr>
          <w:rFonts w:ascii="Times New Roman" w:hAnsi="Times New Roman" w:cs="Times New Roman"/>
          <w:sz w:val="24"/>
          <w:szCs w:val="24"/>
          <w:lang w:val="en-US"/>
        </w:rPr>
        <w:t xml:space="preserve"> </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UNHCR (2015), S</w:t>
      </w:r>
      <w:r w:rsidRPr="00686DC3">
        <w:rPr>
          <w:rFonts w:ascii="Times New Roman" w:hAnsi="Times New Roman" w:cs="Times New Roman"/>
          <w:i/>
          <w:sz w:val="24"/>
          <w:szCs w:val="24"/>
          <w:lang w:val="en-US"/>
        </w:rPr>
        <w:t>yria Regional refugee respons</w:t>
      </w:r>
      <w:r w:rsidRPr="00686DC3">
        <w:rPr>
          <w:rFonts w:ascii="Times New Roman" w:hAnsi="Times New Roman" w:cs="Times New Roman"/>
          <w:sz w:val="24"/>
          <w:szCs w:val="24"/>
          <w:lang w:val="en-US"/>
        </w:rPr>
        <w:t xml:space="preserve">e, Inter-agency information sharing portal </w:t>
      </w:r>
      <w:hyperlink r:id="rId48">
        <w:r w:rsidRPr="00686DC3">
          <w:rPr>
            <w:rStyle w:val="Collegamentoipertestuale"/>
            <w:rFonts w:ascii="Times New Roman" w:hAnsi="Times New Roman" w:cs="Times New Roman"/>
            <w:sz w:val="24"/>
            <w:szCs w:val="24"/>
            <w:lang w:val="en-US"/>
          </w:rPr>
          <w:t>http://data.unhcr.org/syrianrefugees/country</w:t>
        </w:r>
      </w:hyperlink>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UNHCR (2016),  </w:t>
      </w:r>
      <w:r w:rsidRPr="00686DC3">
        <w:rPr>
          <w:rFonts w:ascii="Times New Roman" w:hAnsi="Times New Roman" w:cs="Times New Roman"/>
          <w:i/>
          <w:sz w:val="24"/>
          <w:szCs w:val="24"/>
          <w:lang w:val="en-US"/>
        </w:rPr>
        <w:t>Syria Regional Refugee Response</w:t>
      </w:r>
      <w:r w:rsidRPr="00686DC3">
        <w:rPr>
          <w:rFonts w:ascii="Times New Roman" w:hAnsi="Times New Roman" w:cs="Times New Roman"/>
          <w:sz w:val="24"/>
          <w:szCs w:val="24"/>
          <w:lang w:val="en-US"/>
        </w:rPr>
        <w:t>, Geneva</w:t>
      </w:r>
    </w:p>
    <w:p w:rsidR="004C7C9D" w:rsidRPr="00686DC3" w:rsidRDefault="00B52529" w:rsidP="006130A5">
      <w:pPr>
        <w:spacing w:after="0"/>
        <w:jc w:val="both"/>
        <w:rPr>
          <w:rFonts w:ascii="Times New Roman" w:hAnsi="Times New Roman" w:cs="Times New Roman"/>
          <w:sz w:val="24"/>
          <w:szCs w:val="24"/>
          <w:lang w:val="en-US"/>
        </w:rPr>
      </w:pPr>
      <w:hyperlink r:id="rId49">
        <w:r w:rsidR="00CB61C1" w:rsidRPr="00686DC3">
          <w:rPr>
            <w:rStyle w:val="Collegamentoipertestuale"/>
            <w:rFonts w:ascii="Times New Roman" w:hAnsi="Times New Roman" w:cs="Times New Roman"/>
            <w:sz w:val="24"/>
            <w:szCs w:val="24"/>
            <w:lang w:val="en-US"/>
          </w:rPr>
          <w:t>https://data2.unhcr.org/en/situations/syria</w:t>
        </w:r>
      </w:hyperlink>
      <w:r w:rsidR="00CB61C1" w:rsidRPr="00686DC3">
        <w:rPr>
          <w:rFonts w:ascii="Times New Roman" w:hAnsi="Times New Roman" w:cs="Times New Roman"/>
          <w:sz w:val="24"/>
          <w:szCs w:val="24"/>
          <w:lang w:val="en-US"/>
        </w:rPr>
        <w:t xml:space="preserve"> </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UNHCR (2017), </w:t>
      </w:r>
      <w:proofErr w:type="spellStart"/>
      <w:r w:rsidRPr="00686DC3">
        <w:rPr>
          <w:rFonts w:ascii="Times New Roman" w:hAnsi="Times New Roman" w:cs="Times New Roman"/>
          <w:i/>
          <w:sz w:val="24"/>
          <w:szCs w:val="24"/>
          <w:lang w:val="en-US"/>
        </w:rPr>
        <w:t>Zaatari</w:t>
      </w:r>
      <w:proofErr w:type="spellEnd"/>
      <w:r w:rsidRPr="00686DC3">
        <w:rPr>
          <w:rFonts w:ascii="Times New Roman" w:hAnsi="Times New Roman" w:cs="Times New Roman"/>
          <w:i/>
          <w:sz w:val="24"/>
          <w:szCs w:val="24"/>
          <w:lang w:val="en-US"/>
        </w:rPr>
        <w:t xml:space="preserve"> refugee camp</w:t>
      </w:r>
      <w:r w:rsidRPr="00686DC3">
        <w:rPr>
          <w:rFonts w:ascii="Times New Roman" w:hAnsi="Times New Roman" w:cs="Times New Roman"/>
          <w:sz w:val="24"/>
          <w:szCs w:val="24"/>
          <w:lang w:val="en-US"/>
        </w:rPr>
        <w:t>, factsheet May 2017</w:t>
      </w:r>
    </w:p>
    <w:p w:rsidR="004C7C9D" w:rsidRPr="00686DC3" w:rsidRDefault="00B52529" w:rsidP="006130A5">
      <w:pPr>
        <w:spacing w:after="0"/>
        <w:jc w:val="both"/>
        <w:rPr>
          <w:rFonts w:ascii="Times New Roman" w:hAnsi="Times New Roman" w:cs="Times New Roman"/>
          <w:sz w:val="24"/>
          <w:szCs w:val="24"/>
          <w:lang w:val="en-US"/>
        </w:rPr>
      </w:pPr>
      <w:hyperlink r:id="rId50">
        <w:r w:rsidR="00CB61C1" w:rsidRPr="00686DC3">
          <w:rPr>
            <w:rStyle w:val="Collegamentoipertestuale"/>
            <w:rFonts w:ascii="Times New Roman" w:hAnsi="Times New Roman" w:cs="Times New Roman"/>
            <w:sz w:val="24"/>
            <w:szCs w:val="24"/>
            <w:lang w:val="en-US"/>
          </w:rPr>
          <w:t>https://data2.unhcr.org/en/documents/details/53298</w:t>
        </w:r>
      </w:hyperlink>
      <w:r w:rsidR="00CB61C1" w:rsidRPr="00686DC3">
        <w:rPr>
          <w:rFonts w:ascii="Times New Roman" w:hAnsi="Times New Roman" w:cs="Times New Roman"/>
          <w:sz w:val="24"/>
          <w:szCs w:val="24"/>
          <w:lang w:val="en-US"/>
        </w:rPr>
        <w:t xml:space="preserve">  </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UNHCR (2018), Jordan </w:t>
      </w:r>
      <w:proofErr w:type="spellStart"/>
      <w:r w:rsidRPr="00686DC3">
        <w:rPr>
          <w:rFonts w:ascii="Times New Roman" w:hAnsi="Times New Roman" w:cs="Times New Roman"/>
          <w:sz w:val="24"/>
          <w:szCs w:val="24"/>
          <w:lang w:val="en-US"/>
        </w:rPr>
        <w:t>Zaatari</w:t>
      </w:r>
      <w:proofErr w:type="spellEnd"/>
      <w:r w:rsidRPr="00686DC3">
        <w:rPr>
          <w:rFonts w:ascii="Times New Roman" w:hAnsi="Times New Roman" w:cs="Times New Roman"/>
          <w:sz w:val="24"/>
          <w:szCs w:val="24"/>
          <w:lang w:val="en-US"/>
        </w:rPr>
        <w:t xml:space="preserve"> Refugee Camp Factsheet, April 2018</w:t>
      </w:r>
    </w:p>
    <w:p w:rsidR="004C7C9D" w:rsidRPr="00686DC3" w:rsidRDefault="00B52529" w:rsidP="006130A5">
      <w:pPr>
        <w:spacing w:after="0"/>
        <w:jc w:val="both"/>
        <w:rPr>
          <w:rFonts w:ascii="Times New Roman" w:hAnsi="Times New Roman" w:cs="Times New Roman"/>
          <w:sz w:val="24"/>
          <w:szCs w:val="24"/>
          <w:lang w:val="en-US"/>
        </w:rPr>
      </w:pPr>
      <w:hyperlink r:id="rId51">
        <w:r w:rsidR="00CB61C1" w:rsidRPr="00686DC3">
          <w:rPr>
            <w:rStyle w:val="Collegamentoipertestuale"/>
            <w:rFonts w:ascii="Times New Roman" w:hAnsi="Times New Roman" w:cs="Times New Roman"/>
            <w:sz w:val="24"/>
            <w:szCs w:val="24"/>
            <w:lang w:val="en-US"/>
          </w:rPr>
          <w:t>https://data2.unhcr.org/en/documents/details/63051</w:t>
        </w:r>
      </w:hyperlink>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UNICEF (2014), </w:t>
      </w:r>
      <w:r w:rsidRPr="00686DC3">
        <w:rPr>
          <w:rFonts w:ascii="Times New Roman" w:hAnsi="Times New Roman" w:cs="Times New Roman"/>
          <w:i/>
          <w:sz w:val="24"/>
          <w:szCs w:val="24"/>
          <w:lang w:val="en-US"/>
        </w:rPr>
        <w:t>A Study on Early Marriage in Jordan</w:t>
      </w:r>
      <w:r w:rsidRPr="00686DC3">
        <w:rPr>
          <w:rFonts w:ascii="Times New Roman" w:hAnsi="Times New Roman" w:cs="Times New Roman"/>
          <w:sz w:val="24"/>
          <w:szCs w:val="24"/>
          <w:lang w:val="en-US"/>
        </w:rPr>
        <w:t>, Amman: UNICEF report.</w:t>
      </w:r>
    </w:p>
    <w:p w:rsidR="004C7C9D" w:rsidRPr="00686DC3" w:rsidRDefault="00B52529" w:rsidP="006130A5">
      <w:pPr>
        <w:spacing w:after="0"/>
        <w:jc w:val="both"/>
        <w:rPr>
          <w:rFonts w:ascii="Times New Roman" w:hAnsi="Times New Roman" w:cs="Times New Roman"/>
          <w:sz w:val="24"/>
          <w:szCs w:val="24"/>
          <w:lang w:val="en-US"/>
        </w:rPr>
      </w:pPr>
      <w:hyperlink r:id="rId52">
        <w:r w:rsidR="00CB61C1" w:rsidRPr="00686DC3">
          <w:rPr>
            <w:rStyle w:val="Collegamentoipertestuale"/>
            <w:rFonts w:ascii="Times New Roman" w:hAnsi="Times New Roman" w:cs="Times New Roman"/>
            <w:sz w:val="24"/>
            <w:szCs w:val="24"/>
            <w:lang w:val="en-US"/>
          </w:rPr>
          <w:t>https://www.unicef.org/mena/UNICEFJordan_EarlyMarriageStudy2014%281%29.pdf</w:t>
        </w:r>
      </w:hyperlink>
      <w:r w:rsidR="00CB61C1" w:rsidRPr="00686DC3">
        <w:rPr>
          <w:rFonts w:ascii="Times New Roman" w:hAnsi="Times New Roman" w:cs="Times New Roman"/>
          <w:sz w:val="24"/>
          <w:szCs w:val="24"/>
          <w:lang w:val="en-US"/>
        </w:rPr>
        <w:t xml:space="preserve"> </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UNWOMEN (2014), </w:t>
      </w:r>
      <w:r w:rsidRPr="00686DC3">
        <w:rPr>
          <w:rFonts w:ascii="Times New Roman" w:hAnsi="Times New Roman" w:cs="Times New Roman"/>
          <w:i/>
          <w:sz w:val="24"/>
          <w:szCs w:val="24"/>
          <w:lang w:val="en-US"/>
        </w:rPr>
        <w:t>We Just Keep Silent—Gender-based violence amongst Syrian refugees in the Kurdistan Region of Iraq</w:t>
      </w:r>
      <w:r w:rsidRPr="00686DC3">
        <w:rPr>
          <w:rFonts w:ascii="Times New Roman" w:hAnsi="Times New Roman" w:cs="Times New Roman"/>
          <w:sz w:val="24"/>
          <w:szCs w:val="24"/>
          <w:lang w:val="en-US"/>
        </w:rPr>
        <w:t xml:space="preserve"> </w:t>
      </w:r>
      <w:hyperlink r:id="rId53">
        <w:r w:rsidRPr="00686DC3">
          <w:rPr>
            <w:rStyle w:val="Collegamentoipertestuale"/>
            <w:rFonts w:ascii="Times New Roman" w:hAnsi="Times New Roman" w:cs="Times New Roman"/>
            <w:sz w:val="24"/>
            <w:szCs w:val="24"/>
            <w:lang w:val="en-US"/>
          </w:rPr>
          <w:t>http://www.uniraq.org/images/SGReports/N1531608_EN.pdf</w:t>
        </w:r>
      </w:hyperlink>
      <w:r w:rsidRPr="00686DC3">
        <w:rPr>
          <w:rFonts w:ascii="Times New Roman" w:hAnsi="Times New Roman" w:cs="Times New Roman"/>
          <w:sz w:val="24"/>
          <w:szCs w:val="24"/>
          <w:lang w:val="en-US"/>
        </w:rPr>
        <w:t xml:space="preserve"> </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en-US"/>
        </w:rPr>
      </w:pPr>
      <w:proofErr w:type="spellStart"/>
      <w:r w:rsidRPr="00686DC3">
        <w:rPr>
          <w:rFonts w:ascii="Times New Roman" w:hAnsi="Times New Roman" w:cs="Times New Roman"/>
          <w:sz w:val="24"/>
          <w:szCs w:val="24"/>
          <w:lang w:val="en-US"/>
        </w:rPr>
        <w:t>Valji</w:t>
      </w:r>
      <w:proofErr w:type="spellEnd"/>
      <w:r w:rsidRPr="00686DC3">
        <w:rPr>
          <w:rFonts w:ascii="Times New Roman" w:hAnsi="Times New Roman" w:cs="Times New Roman"/>
          <w:sz w:val="24"/>
          <w:szCs w:val="24"/>
          <w:lang w:val="en-US"/>
        </w:rPr>
        <w:t xml:space="preserve">, </w:t>
      </w:r>
      <w:proofErr w:type="spellStart"/>
      <w:r w:rsidRPr="00686DC3">
        <w:rPr>
          <w:rFonts w:ascii="Times New Roman" w:hAnsi="Times New Roman" w:cs="Times New Roman"/>
          <w:sz w:val="24"/>
          <w:szCs w:val="24"/>
          <w:lang w:val="en-US"/>
        </w:rPr>
        <w:t>Nahla</w:t>
      </w:r>
      <w:proofErr w:type="spellEnd"/>
      <w:r w:rsidRPr="00686DC3">
        <w:rPr>
          <w:rFonts w:ascii="Times New Roman" w:hAnsi="Times New Roman" w:cs="Times New Roman"/>
          <w:sz w:val="24"/>
          <w:szCs w:val="24"/>
          <w:lang w:val="en-US"/>
        </w:rPr>
        <w:t xml:space="preserve"> (2001). Women and the 1951 Refugee Convention: Fifty Years of Seeking</w:t>
      </w: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Visibility, </w:t>
      </w:r>
      <w:r w:rsidRPr="00686DC3">
        <w:rPr>
          <w:rFonts w:ascii="Times New Roman" w:hAnsi="Times New Roman" w:cs="Times New Roman"/>
          <w:i/>
          <w:sz w:val="24"/>
          <w:szCs w:val="24"/>
          <w:lang w:val="en-US"/>
        </w:rPr>
        <w:t>Refugee</w:t>
      </w:r>
      <w:r w:rsidRPr="00686DC3">
        <w:rPr>
          <w:rFonts w:ascii="Times New Roman" w:hAnsi="Times New Roman" w:cs="Times New Roman"/>
          <w:sz w:val="24"/>
          <w:szCs w:val="24"/>
          <w:lang w:val="en-US"/>
        </w:rPr>
        <w:t>, 19 (5), 25-35.</w:t>
      </w:r>
    </w:p>
    <w:p w:rsidR="004C7C9D" w:rsidRPr="00686DC3" w:rsidRDefault="004C7C9D" w:rsidP="006130A5">
      <w:pPr>
        <w:spacing w:after="0"/>
        <w:jc w:val="both"/>
        <w:rPr>
          <w:rFonts w:ascii="Times New Roman" w:hAnsi="Times New Roman" w:cs="Times New Roman"/>
          <w:sz w:val="24"/>
          <w:szCs w:val="24"/>
          <w:lang w:val="en-US"/>
        </w:rPr>
      </w:pPr>
    </w:p>
    <w:p w:rsidR="004C7C9D" w:rsidRPr="00686DC3" w:rsidRDefault="00CB61C1" w:rsidP="006130A5">
      <w:pPr>
        <w:spacing w:after="0"/>
        <w:jc w:val="both"/>
        <w:rPr>
          <w:rFonts w:ascii="Times New Roman" w:hAnsi="Times New Roman" w:cs="Times New Roman"/>
          <w:sz w:val="24"/>
          <w:szCs w:val="24"/>
          <w:lang w:val="it-IT"/>
        </w:rPr>
      </w:pPr>
      <w:proofErr w:type="spellStart"/>
      <w:r w:rsidRPr="00686DC3">
        <w:rPr>
          <w:rFonts w:ascii="Times New Roman" w:hAnsi="Times New Roman" w:cs="Times New Roman"/>
          <w:sz w:val="24"/>
          <w:szCs w:val="24"/>
          <w:lang w:val="en-US"/>
        </w:rPr>
        <w:t>Vettoretto</w:t>
      </w:r>
      <w:proofErr w:type="spellEnd"/>
      <w:r w:rsidRPr="00686DC3">
        <w:rPr>
          <w:rFonts w:ascii="Times New Roman" w:hAnsi="Times New Roman" w:cs="Times New Roman"/>
          <w:sz w:val="24"/>
          <w:szCs w:val="24"/>
          <w:lang w:val="en-US"/>
        </w:rPr>
        <w:t xml:space="preserve"> L. (2009), Housing e planning. </w:t>
      </w:r>
      <w:r w:rsidRPr="00686DC3">
        <w:rPr>
          <w:rFonts w:ascii="Times New Roman" w:hAnsi="Times New Roman" w:cs="Times New Roman"/>
          <w:sz w:val="24"/>
          <w:szCs w:val="24"/>
          <w:lang w:val="it-IT"/>
        </w:rPr>
        <w:t>Una prima riflessione intorno ad una</w:t>
      </w:r>
    </w:p>
    <w:p w:rsidR="004C7C9D" w:rsidRPr="00686DC3" w:rsidRDefault="00CB61C1" w:rsidP="006130A5">
      <w:pPr>
        <w:spacing w:after="0"/>
        <w:jc w:val="both"/>
        <w:rPr>
          <w:rFonts w:ascii="Times New Roman" w:hAnsi="Times New Roman" w:cs="Times New Roman"/>
          <w:sz w:val="24"/>
          <w:szCs w:val="24"/>
          <w:lang w:val="it-IT"/>
        </w:rPr>
      </w:pPr>
      <w:r w:rsidRPr="00686DC3">
        <w:rPr>
          <w:rFonts w:ascii="Times New Roman" w:hAnsi="Times New Roman" w:cs="Times New Roman"/>
          <w:sz w:val="24"/>
          <w:szCs w:val="24"/>
          <w:lang w:val="it-IT"/>
        </w:rPr>
        <w:t xml:space="preserve">relazione difficile, </w:t>
      </w:r>
      <w:r w:rsidRPr="00686DC3">
        <w:rPr>
          <w:rFonts w:ascii="Times New Roman" w:hAnsi="Times New Roman" w:cs="Times New Roman"/>
          <w:i/>
          <w:sz w:val="24"/>
          <w:szCs w:val="24"/>
          <w:lang w:val="it-IT"/>
        </w:rPr>
        <w:t>Archivio di Studi urbani e regionali</w:t>
      </w:r>
      <w:r w:rsidRPr="00686DC3">
        <w:rPr>
          <w:rFonts w:ascii="Times New Roman" w:hAnsi="Times New Roman" w:cs="Times New Roman"/>
          <w:sz w:val="24"/>
          <w:szCs w:val="24"/>
          <w:lang w:val="it-IT"/>
        </w:rPr>
        <w:t>, 94, p. 1-12.</w:t>
      </w:r>
    </w:p>
    <w:p w:rsidR="004C7C9D" w:rsidRPr="00686DC3" w:rsidRDefault="004C7C9D" w:rsidP="006130A5">
      <w:pPr>
        <w:spacing w:after="0"/>
        <w:jc w:val="both"/>
        <w:rPr>
          <w:rFonts w:ascii="Times New Roman" w:hAnsi="Times New Roman" w:cs="Times New Roman"/>
          <w:sz w:val="24"/>
          <w:szCs w:val="24"/>
          <w:lang w:val="it-IT"/>
        </w:rPr>
      </w:pPr>
    </w:p>
    <w:p w:rsidR="004C7C9D" w:rsidRPr="00686DC3" w:rsidRDefault="00CB61C1"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Weingarten, K. (2003), </w:t>
      </w:r>
      <w:r w:rsidRPr="00686DC3">
        <w:rPr>
          <w:rFonts w:ascii="Times New Roman" w:hAnsi="Times New Roman" w:cs="Times New Roman"/>
          <w:i/>
          <w:sz w:val="24"/>
          <w:szCs w:val="24"/>
          <w:lang w:val="en-US"/>
        </w:rPr>
        <w:t>Common chock: witnessing violence every day</w:t>
      </w:r>
      <w:r w:rsidRPr="00686DC3">
        <w:rPr>
          <w:rFonts w:ascii="Times New Roman" w:hAnsi="Times New Roman" w:cs="Times New Roman"/>
          <w:sz w:val="24"/>
          <w:szCs w:val="24"/>
          <w:lang w:val="en-US"/>
        </w:rPr>
        <w:t>, Penguin Press, New York.</w:t>
      </w:r>
    </w:p>
    <w:p w:rsidR="004C7C9D" w:rsidRPr="00686DC3" w:rsidRDefault="004C7C9D" w:rsidP="006130A5">
      <w:pPr>
        <w:spacing w:after="0"/>
        <w:jc w:val="both"/>
        <w:rPr>
          <w:rFonts w:ascii="Times New Roman" w:hAnsi="Times New Roman" w:cs="Times New Roman"/>
          <w:sz w:val="24"/>
          <w:szCs w:val="24"/>
          <w:lang w:val="en-US"/>
        </w:rPr>
      </w:pPr>
    </w:p>
    <w:p w:rsidR="00D4530D" w:rsidRPr="00686DC3" w:rsidRDefault="00D4530D"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Wolf, M.A. (2008), </w:t>
      </w:r>
      <w:r w:rsidRPr="00686DC3">
        <w:rPr>
          <w:rFonts w:ascii="Times New Roman" w:hAnsi="Times New Roman" w:cs="Times New Roman"/>
          <w:i/>
          <w:sz w:val="24"/>
          <w:szCs w:val="24"/>
          <w:lang w:val="en-US"/>
        </w:rPr>
        <w:t>The zoning of America. Euclid v. Ambler</w:t>
      </w:r>
      <w:r w:rsidRPr="00686DC3">
        <w:rPr>
          <w:rFonts w:ascii="Times New Roman" w:hAnsi="Times New Roman" w:cs="Times New Roman"/>
          <w:sz w:val="24"/>
          <w:szCs w:val="24"/>
          <w:lang w:val="en-US"/>
        </w:rPr>
        <w:t xml:space="preserve">, University Press of Kansas, </w:t>
      </w:r>
      <w:r w:rsidR="00EE429C" w:rsidRPr="00686DC3">
        <w:rPr>
          <w:rFonts w:ascii="Times New Roman" w:hAnsi="Times New Roman" w:cs="Times New Roman"/>
          <w:sz w:val="24"/>
          <w:szCs w:val="24"/>
          <w:lang w:val="en-US"/>
        </w:rPr>
        <w:t>Lawrence – Kansas.</w:t>
      </w:r>
    </w:p>
    <w:p w:rsidR="00D4530D" w:rsidRPr="00686DC3" w:rsidRDefault="00D4530D" w:rsidP="006130A5">
      <w:pPr>
        <w:spacing w:after="0"/>
        <w:jc w:val="both"/>
        <w:rPr>
          <w:rFonts w:ascii="Times New Roman" w:hAnsi="Times New Roman" w:cs="Times New Roman"/>
          <w:sz w:val="24"/>
          <w:szCs w:val="24"/>
          <w:lang w:val="en-US"/>
        </w:rPr>
      </w:pPr>
    </w:p>
    <w:p w:rsidR="004C7C9D" w:rsidRPr="00686DC3" w:rsidRDefault="00732F92" w:rsidP="006130A5">
      <w:pPr>
        <w:spacing w:after="0"/>
        <w:jc w:val="both"/>
        <w:rPr>
          <w:rFonts w:ascii="Times New Roman" w:hAnsi="Times New Roman" w:cs="Times New Roman"/>
          <w:sz w:val="24"/>
          <w:szCs w:val="24"/>
          <w:lang w:val="en-US"/>
        </w:rPr>
      </w:pPr>
      <w:r w:rsidRPr="00686DC3">
        <w:rPr>
          <w:rFonts w:ascii="Times New Roman" w:hAnsi="Times New Roman" w:cs="Times New Roman"/>
          <w:sz w:val="24"/>
          <w:szCs w:val="24"/>
          <w:lang w:val="en-US"/>
        </w:rPr>
        <w:t xml:space="preserve">(WRC) </w:t>
      </w:r>
      <w:r w:rsidR="00CB61C1" w:rsidRPr="00686DC3">
        <w:rPr>
          <w:rFonts w:ascii="Times New Roman" w:hAnsi="Times New Roman" w:cs="Times New Roman"/>
          <w:sz w:val="24"/>
          <w:szCs w:val="24"/>
          <w:lang w:val="en-US"/>
        </w:rPr>
        <w:t xml:space="preserve">Women’s Refugee Commission (2014), </w:t>
      </w:r>
      <w:r w:rsidR="00CB61C1" w:rsidRPr="00686DC3">
        <w:rPr>
          <w:rFonts w:ascii="Times New Roman" w:hAnsi="Times New Roman" w:cs="Times New Roman"/>
          <w:i/>
          <w:sz w:val="24"/>
          <w:szCs w:val="24"/>
          <w:lang w:val="en-US"/>
        </w:rPr>
        <w:t>Unpacking Gender: The Humanitarian Response to the Syrian Refugee Crisis in Jordan</w:t>
      </w:r>
      <w:r w:rsidR="00CB61C1" w:rsidRPr="00686DC3">
        <w:rPr>
          <w:rFonts w:ascii="Times New Roman" w:hAnsi="Times New Roman" w:cs="Times New Roman"/>
          <w:sz w:val="24"/>
          <w:szCs w:val="24"/>
          <w:lang w:val="en-US"/>
        </w:rPr>
        <w:t>, New York, WRC report</w:t>
      </w:r>
    </w:p>
    <w:p w:rsidR="004C7C9D" w:rsidRPr="00686DC3" w:rsidRDefault="00B52529" w:rsidP="006130A5">
      <w:pPr>
        <w:spacing w:after="0"/>
        <w:jc w:val="both"/>
        <w:rPr>
          <w:rFonts w:ascii="Times New Roman" w:hAnsi="Times New Roman" w:cs="Times New Roman"/>
          <w:sz w:val="24"/>
          <w:szCs w:val="24"/>
          <w:lang w:val="en-US"/>
        </w:rPr>
      </w:pPr>
      <w:hyperlink r:id="rId54">
        <w:r w:rsidR="00CB61C1" w:rsidRPr="00686DC3">
          <w:rPr>
            <w:rStyle w:val="Collegamentoipertestuale"/>
            <w:rFonts w:ascii="Times New Roman" w:hAnsi="Times New Roman" w:cs="Times New Roman"/>
            <w:sz w:val="24"/>
            <w:szCs w:val="24"/>
            <w:lang w:val="en-US"/>
          </w:rPr>
          <w:t>https://www.womensrefugeecommission.org/resources/gender-issues/985-unpacking-gender-the-humanitarian-response-to-the-syrian-refugee-crisis-in-jordan</w:t>
        </w:r>
      </w:hyperlink>
    </w:p>
    <w:p w:rsidR="004C7C9D" w:rsidRPr="00686DC3" w:rsidRDefault="004C7C9D" w:rsidP="006130A5">
      <w:pPr>
        <w:spacing w:after="0"/>
        <w:jc w:val="both"/>
        <w:rPr>
          <w:rFonts w:ascii="Times New Roman" w:hAnsi="Times New Roman" w:cs="Times New Roman"/>
          <w:sz w:val="24"/>
          <w:szCs w:val="24"/>
          <w:lang w:val="en-US"/>
        </w:rPr>
      </w:pPr>
      <w:bookmarkStart w:id="4" w:name="_GoBack"/>
      <w:bookmarkEnd w:id="4"/>
    </w:p>
    <w:sectPr w:rsidR="004C7C9D" w:rsidRPr="00686DC3">
      <w:footerReference w:type="default" r:id="rId55"/>
      <w:pgSz w:w="11906" w:h="16838"/>
      <w:pgMar w:top="1440" w:right="1440" w:bottom="1999" w:left="1440" w:header="0" w:footer="144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820" w:rsidRDefault="00E44820">
      <w:pPr>
        <w:spacing w:after="0" w:line="240" w:lineRule="auto"/>
      </w:pPr>
      <w:r>
        <w:separator/>
      </w:r>
    </w:p>
  </w:endnote>
  <w:endnote w:type="continuationSeparator" w:id="0">
    <w:p w:rsidR="00E44820" w:rsidRDefault="00E44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ED" w:rsidRDefault="00532EED">
    <w:pPr>
      <w:pStyle w:val="Pidipagina"/>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w:instrText>
    </w:r>
    <w:r>
      <w:rPr>
        <w:rFonts w:ascii="Times New Roman" w:hAnsi="Times New Roman"/>
        <w:sz w:val="24"/>
        <w:szCs w:val="24"/>
      </w:rPr>
      <w:fldChar w:fldCharType="separate"/>
    </w:r>
    <w:r w:rsidR="00E543C7">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820" w:rsidRDefault="00E44820">
      <w:pPr>
        <w:spacing w:after="0" w:line="240" w:lineRule="auto"/>
      </w:pPr>
      <w:r>
        <w:separator/>
      </w:r>
    </w:p>
  </w:footnote>
  <w:footnote w:type="continuationSeparator" w:id="0">
    <w:p w:rsidR="00E44820" w:rsidRDefault="00E44820">
      <w:pPr>
        <w:spacing w:after="0" w:line="240" w:lineRule="auto"/>
      </w:pPr>
      <w:r>
        <w:continuationSeparator/>
      </w:r>
    </w:p>
  </w:footnote>
  <w:footnote w:id="1">
    <w:p w:rsidR="00532EED" w:rsidRPr="006130A5" w:rsidRDefault="00532EED" w:rsidP="006130A5">
      <w:pPr>
        <w:pStyle w:val="Testonotaapidipagina"/>
        <w:spacing w:line="276" w:lineRule="auto"/>
        <w:jc w:val="both"/>
        <w:rPr>
          <w:rFonts w:ascii="Times New Roman" w:hAnsi="Times New Roman" w:cs="Times New Roman"/>
          <w:sz w:val="18"/>
          <w:szCs w:val="18"/>
          <w:lang w:val="en-US"/>
        </w:rPr>
      </w:pPr>
      <w:r w:rsidRPr="006130A5">
        <w:rPr>
          <w:rStyle w:val="Rimandonotaapidipagina"/>
          <w:rFonts w:ascii="Times New Roman" w:hAnsi="Times New Roman" w:cs="Times New Roman"/>
          <w:sz w:val="18"/>
          <w:szCs w:val="18"/>
        </w:rPr>
        <w:footnoteRef/>
      </w:r>
      <w:r w:rsidRPr="006130A5">
        <w:rPr>
          <w:rFonts w:ascii="Times New Roman" w:hAnsi="Times New Roman" w:cs="Times New Roman"/>
          <w:sz w:val="18"/>
          <w:szCs w:val="18"/>
        </w:rPr>
        <w:t xml:space="preserve"> The list of the violations that have taken place during the Syrian conflict  among and toward the population are listed in the Human Rights Council’</w:t>
      </w:r>
      <w:r w:rsidRPr="006130A5">
        <w:rPr>
          <w:rFonts w:ascii="Times New Roman" w:hAnsi="Times New Roman" w:cs="Times New Roman"/>
          <w:spacing w:val="-11"/>
          <w:sz w:val="18"/>
          <w:szCs w:val="18"/>
        </w:rPr>
        <w:t xml:space="preserve"> </w:t>
      </w:r>
      <w:r w:rsidRPr="006130A5">
        <w:rPr>
          <w:rFonts w:ascii="Times New Roman" w:hAnsi="Times New Roman" w:cs="Times New Roman"/>
          <w:sz w:val="18"/>
          <w:szCs w:val="18"/>
        </w:rPr>
        <w:t>s</w:t>
      </w:r>
      <w:r w:rsidRPr="006130A5">
        <w:rPr>
          <w:rFonts w:ascii="Times New Roman" w:hAnsi="Times New Roman" w:cs="Times New Roman"/>
          <w:spacing w:val="-3"/>
          <w:sz w:val="18"/>
          <w:szCs w:val="18"/>
        </w:rPr>
        <w:t xml:space="preserve"> </w:t>
      </w:r>
      <w:r w:rsidRPr="006130A5">
        <w:rPr>
          <w:rFonts w:ascii="Times New Roman" w:hAnsi="Times New Roman" w:cs="Times New Roman"/>
          <w:sz w:val="18"/>
          <w:szCs w:val="18"/>
        </w:rPr>
        <w:t>report</w:t>
      </w:r>
      <w:r w:rsidRPr="006130A5">
        <w:rPr>
          <w:rFonts w:ascii="Times New Roman" w:hAnsi="Times New Roman" w:cs="Times New Roman"/>
          <w:spacing w:val="-8"/>
          <w:sz w:val="18"/>
          <w:szCs w:val="18"/>
        </w:rPr>
        <w:t xml:space="preserve"> </w:t>
      </w:r>
      <w:r w:rsidRPr="006130A5">
        <w:rPr>
          <w:rFonts w:ascii="Times New Roman" w:hAnsi="Times New Roman" w:cs="Times New Roman"/>
          <w:sz w:val="18"/>
          <w:szCs w:val="18"/>
        </w:rPr>
        <w:t>published</w:t>
      </w:r>
      <w:r w:rsidRPr="006130A5">
        <w:rPr>
          <w:rFonts w:ascii="Times New Roman" w:hAnsi="Times New Roman" w:cs="Times New Roman"/>
          <w:spacing w:val="-4"/>
          <w:sz w:val="18"/>
          <w:szCs w:val="18"/>
        </w:rPr>
        <w:t xml:space="preserve"> </w:t>
      </w:r>
      <w:r w:rsidRPr="006130A5">
        <w:rPr>
          <w:rFonts w:ascii="Times New Roman" w:hAnsi="Times New Roman" w:cs="Times New Roman"/>
          <w:sz w:val="18"/>
          <w:szCs w:val="18"/>
        </w:rPr>
        <w:t>in</w:t>
      </w:r>
      <w:r w:rsidRPr="006130A5">
        <w:rPr>
          <w:rFonts w:ascii="Times New Roman" w:hAnsi="Times New Roman" w:cs="Times New Roman"/>
          <w:spacing w:val="-13"/>
          <w:sz w:val="18"/>
          <w:szCs w:val="18"/>
        </w:rPr>
        <w:t xml:space="preserve"> </w:t>
      </w:r>
      <w:r w:rsidRPr="006130A5">
        <w:rPr>
          <w:rFonts w:ascii="Times New Roman" w:hAnsi="Times New Roman" w:cs="Times New Roman"/>
          <w:sz w:val="18"/>
          <w:szCs w:val="18"/>
        </w:rPr>
        <w:t>September</w:t>
      </w:r>
      <w:r w:rsidRPr="006130A5">
        <w:rPr>
          <w:rFonts w:ascii="Times New Roman" w:hAnsi="Times New Roman" w:cs="Times New Roman"/>
          <w:spacing w:val="-6"/>
          <w:sz w:val="18"/>
          <w:szCs w:val="18"/>
        </w:rPr>
        <w:t xml:space="preserve"> </w:t>
      </w:r>
      <w:r w:rsidRPr="006130A5">
        <w:rPr>
          <w:rFonts w:ascii="Times New Roman" w:hAnsi="Times New Roman" w:cs="Times New Roman"/>
          <w:sz w:val="18"/>
          <w:szCs w:val="18"/>
        </w:rPr>
        <w:t>2019</w:t>
      </w:r>
      <w:r w:rsidRPr="006130A5">
        <w:rPr>
          <w:rFonts w:ascii="Times New Roman" w:hAnsi="Times New Roman" w:cs="Times New Roman"/>
          <w:spacing w:val="-9"/>
          <w:sz w:val="18"/>
          <w:szCs w:val="18"/>
        </w:rPr>
        <w:t xml:space="preserve"> </w:t>
      </w:r>
      <w:r w:rsidRPr="006130A5">
        <w:rPr>
          <w:rFonts w:ascii="Times New Roman" w:hAnsi="Times New Roman" w:cs="Times New Roman"/>
          <w:sz w:val="18"/>
          <w:szCs w:val="18"/>
        </w:rPr>
        <w:t>as</w:t>
      </w:r>
      <w:r w:rsidRPr="006130A5">
        <w:rPr>
          <w:rFonts w:ascii="Times New Roman" w:hAnsi="Times New Roman" w:cs="Times New Roman"/>
          <w:spacing w:val="-8"/>
          <w:sz w:val="18"/>
          <w:szCs w:val="18"/>
        </w:rPr>
        <w:t xml:space="preserve"> </w:t>
      </w:r>
      <w:r w:rsidRPr="006130A5">
        <w:rPr>
          <w:rFonts w:ascii="Times New Roman" w:hAnsi="Times New Roman" w:cs="Times New Roman"/>
          <w:sz w:val="18"/>
          <w:szCs w:val="18"/>
        </w:rPr>
        <w:t>a</w:t>
      </w:r>
      <w:r w:rsidRPr="006130A5">
        <w:rPr>
          <w:rFonts w:ascii="Times New Roman" w:hAnsi="Times New Roman" w:cs="Times New Roman"/>
          <w:spacing w:val="-7"/>
          <w:sz w:val="18"/>
          <w:szCs w:val="18"/>
        </w:rPr>
        <w:t xml:space="preserve"> </w:t>
      </w:r>
      <w:r w:rsidRPr="006130A5">
        <w:rPr>
          <w:rFonts w:ascii="Times New Roman" w:hAnsi="Times New Roman" w:cs="Times New Roman"/>
          <w:sz w:val="18"/>
          <w:szCs w:val="18"/>
        </w:rPr>
        <w:t>result</w:t>
      </w:r>
      <w:r w:rsidRPr="006130A5">
        <w:rPr>
          <w:rFonts w:ascii="Times New Roman" w:hAnsi="Times New Roman" w:cs="Times New Roman"/>
          <w:spacing w:val="-3"/>
          <w:sz w:val="18"/>
          <w:szCs w:val="18"/>
        </w:rPr>
        <w:t xml:space="preserve"> </w:t>
      </w:r>
      <w:r w:rsidRPr="006130A5">
        <w:rPr>
          <w:rFonts w:ascii="Times New Roman" w:hAnsi="Times New Roman" w:cs="Times New Roman"/>
          <w:sz w:val="18"/>
          <w:szCs w:val="18"/>
        </w:rPr>
        <w:t>of</w:t>
      </w:r>
      <w:r w:rsidRPr="006130A5">
        <w:rPr>
          <w:rFonts w:ascii="Times New Roman" w:hAnsi="Times New Roman" w:cs="Times New Roman"/>
          <w:spacing w:val="-11"/>
          <w:sz w:val="18"/>
          <w:szCs w:val="18"/>
        </w:rPr>
        <w:t xml:space="preserve"> </w:t>
      </w:r>
      <w:r w:rsidRPr="006130A5">
        <w:rPr>
          <w:rFonts w:ascii="Times New Roman" w:hAnsi="Times New Roman" w:cs="Times New Roman"/>
          <w:sz w:val="18"/>
          <w:szCs w:val="18"/>
        </w:rPr>
        <w:t>a</w:t>
      </w:r>
      <w:r w:rsidRPr="006130A5">
        <w:rPr>
          <w:rFonts w:ascii="Times New Roman" w:hAnsi="Times New Roman" w:cs="Times New Roman"/>
          <w:spacing w:val="-6"/>
          <w:sz w:val="18"/>
          <w:szCs w:val="18"/>
        </w:rPr>
        <w:t xml:space="preserve"> </w:t>
      </w:r>
      <w:r w:rsidRPr="006130A5">
        <w:rPr>
          <w:rFonts w:ascii="Times New Roman" w:hAnsi="Times New Roman" w:cs="Times New Roman"/>
          <w:sz w:val="18"/>
          <w:szCs w:val="18"/>
        </w:rPr>
        <w:t>field</w:t>
      </w:r>
      <w:r w:rsidRPr="006130A5">
        <w:rPr>
          <w:rFonts w:ascii="Times New Roman" w:hAnsi="Times New Roman" w:cs="Times New Roman"/>
          <w:spacing w:val="-9"/>
          <w:sz w:val="18"/>
          <w:szCs w:val="18"/>
        </w:rPr>
        <w:t xml:space="preserve"> </w:t>
      </w:r>
      <w:r w:rsidRPr="006130A5">
        <w:rPr>
          <w:rFonts w:ascii="Times New Roman" w:hAnsi="Times New Roman" w:cs="Times New Roman"/>
          <w:sz w:val="18"/>
          <w:szCs w:val="18"/>
        </w:rPr>
        <w:t>operation</w:t>
      </w:r>
      <w:r w:rsidRPr="006130A5">
        <w:rPr>
          <w:rFonts w:ascii="Times New Roman" w:hAnsi="Times New Roman" w:cs="Times New Roman"/>
          <w:spacing w:val="-10"/>
          <w:sz w:val="18"/>
          <w:szCs w:val="18"/>
        </w:rPr>
        <w:t xml:space="preserve"> </w:t>
      </w:r>
      <w:r w:rsidRPr="006130A5">
        <w:rPr>
          <w:rFonts w:ascii="Times New Roman" w:hAnsi="Times New Roman" w:cs="Times New Roman"/>
          <w:sz w:val="18"/>
          <w:szCs w:val="18"/>
        </w:rPr>
        <w:t>conducted</w:t>
      </w:r>
      <w:r w:rsidRPr="006130A5">
        <w:rPr>
          <w:rFonts w:ascii="Times New Roman" w:hAnsi="Times New Roman" w:cs="Times New Roman"/>
          <w:spacing w:val="-4"/>
          <w:sz w:val="18"/>
          <w:szCs w:val="18"/>
        </w:rPr>
        <w:t xml:space="preserve"> </w:t>
      </w:r>
      <w:r w:rsidRPr="006130A5">
        <w:rPr>
          <w:rFonts w:ascii="Times New Roman" w:hAnsi="Times New Roman" w:cs="Times New Roman"/>
          <w:sz w:val="18"/>
          <w:szCs w:val="18"/>
        </w:rPr>
        <w:t xml:space="preserve">by the Independent International Commission of Inquiry on the Syrian Arab Republic. For further information and news about the infringement of humanitarian and human rights law within the conflict the Syrian Observatory for Human Rights’ site </w:t>
      </w:r>
      <w:hyperlink r:id="rId1">
        <w:r w:rsidRPr="006130A5">
          <w:rPr>
            <w:rFonts w:ascii="Times New Roman" w:hAnsi="Times New Roman" w:cs="Times New Roman"/>
            <w:sz w:val="18"/>
            <w:szCs w:val="18"/>
          </w:rPr>
          <w:t xml:space="preserve">http://www.syriahr.com/en/?m=201501 </w:t>
        </w:r>
      </w:hyperlink>
      <w:r w:rsidRPr="006130A5">
        <w:rPr>
          <w:rFonts w:ascii="Times New Roman" w:hAnsi="Times New Roman" w:cs="Times New Roman"/>
          <w:sz w:val="18"/>
          <w:szCs w:val="18"/>
        </w:rPr>
        <w:t>can be</w:t>
      </w:r>
      <w:r w:rsidRPr="006130A5">
        <w:rPr>
          <w:rFonts w:ascii="Times New Roman" w:hAnsi="Times New Roman" w:cs="Times New Roman"/>
          <w:spacing w:val="2"/>
          <w:sz w:val="18"/>
          <w:szCs w:val="18"/>
        </w:rPr>
        <w:t xml:space="preserve"> </w:t>
      </w:r>
      <w:r w:rsidRPr="006130A5">
        <w:rPr>
          <w:rFonts w:ascii="Times New Roman" w:hAnsi="Times New Roman" w:cs="Times New Roman"/>
          <w:sz w:val="18"/>
          <w:szCs w:val="18"/>
        </w:rPr>
        <w:t>consulted.</w:t>
      </w:r>
    </w:p>
  </w:footnote>
  <w:footnote w:id="2">
    <w:p w:rsidR="00532EED" w:rsidRPr="006130A5" w:rsidRDefault="00532EED" w:rsidP="006130A5">
      <w:pPr>
        <w:pStyle w:val="Testonotaapidipagina"/>
        <w:spacing w:line="276" w:lineRule="auto"/>
        <w:jc w:val="both"/>
        <w:rPr>
          <w:rFonts w:ascii="Times New Roman" w:hAnsi="Times New Roman" w:cs="Times New Roman"/>
          <w:sz w:val="18"/>
          <w:szCs w:val="18"/>
        </w:rPr>
      </w:pPr>
      <w:r w:rsidRPr="006130A5">
        <w:rPr>
          <w:rStyle w:val="Rimandonotaapidipagina"/>
          <w:rFonts w:ascii="Times New Roman" w:hAnsi="Times New Roman" w:cs="Times New Roman"/>
          <w:sz w:val="18"/>
          <w:szCs w:val="18"/>
        </w:rPr>
        <w:footnoteRef/>
      </w:r>
      <w:r w:rsidRPr="006130A5">
        <w:rPr>
          <w:rFonts w:ascii="Times New Roman" w:hAnsi="Times New Roman" w:cs="Times New Roman"/>
          <w:sz w:val="18"/>
          <w:szCs w:val="18"/>
        </w:rPr>
        <w:t xml:space="preserve"> Data retrieved on 31</w:t>
      </w:r>
      <w:r w:rsidRPr="006130A5">
        <w:rPr>
          <w:rFonts w:ascii="Times New Roman" w:hAnsi="Times New Roman" w:cs="Times New Roman"/>
          <w:sz w:val="18"/>
          <w:szCs w:val="18"/>
          <w:vertAlign w:val="superscript"/>
        </w:rPr>
        <w:t>st</w:t>
      </w:r>
      <w:r w:rsidRPr="006130A5">
        <w:rPr>
          <w:rFonts w:ascii="Times New Roman" w:hAnsi="Times New Roman" w:cs="Times New Roman"/>
          <w:sz w:val="18"/>
          <w:szCs w:val="18"/>
        </w:rPr>
        <w:t xml:space="preserve"> of October 2019 from the Operational Portal of the Regional Refugee &amp; Resilience Plan </w:t>
      </w:r>
      <w:hyperlink r:id="rId2">
        <w:r w:rsidRPr="006130A5">
          <w:rPr>
            <w:rFonts w:ascii="Times New Roman" w:hAnsi="Times New Roman" w:cs="Times New Roman"/>
            <w:sz w:val="18"/>
            <w:szCs w:val="18"/>
          </w:rPr>
          <w:t>https://data2.unhcr.org/en/situations/syria.</w:t>
        </w:r>
      </w:hyperlink>
    </w:p>
  </w:footnote>
  <w:footnote w:id="3">
    <w:p w:rsidR="00532EED" w:rsidRPr="006130A5" w:rsidRDefault="00532EED" w:rsidP="006130A5">
      <w:pPr>
        <w:pStyle w:val="-PUP-Title"/>
        <w:spacing w:before="2" w:line="276" w:lineRule="auto"/>
        <w:rPr>
          <w:rFonts w:ascii="Times New Roman" w:hAnsi="Times New Roman" w:cs="Times New Roman"/>
          <w:b w:val="0"/>
          <w:bCs/>
          <w:sz w:val="18"/>
          <w:szCs w:val="18"/>
        </w:rPr>
      </w:pPr>
      <w:r w:rsidRPr="006130A5">
        <w:rPr>
          <w:rStyle w:val="Rimandonotaapidipagina"/>
          <w:rFonts w:ascii="Times New Roman" w:hAnsi="Times New Roman" w:cs="Times New Roman"/>
          <w:sz w:val="18"/>
          <w:szCs w:val="18"/>
        </w:rPr>
        <w:footnoteRef/>
      </w:r>
      <w:r w:rsidRPr="006130A5">
        <w:rPr>
          <w:rFonts w:ascii="Times New Roman" w:hAnsi="Times New Roman" w:cs="Times New Roman"/>
          <w:sz w:val="18"/>
          <w:szCs w:val="18"/>
        </w:rPr>
        <w:t xml:space="preserve"> </w:t>
      </w:r>
      <w:r w:rsidRPr="006130A5">
        <w:rPr>
          <w:rFonts w:ascii="Times New Roman" w:hAnsi="Times New Roman" w:cs="Times New Roman"/>
          <w:b w:val="0"/>
          <w:bCs/>
          <w:sz w:val="18"/>
          <w:szCs w:val="18"/>
        </w:rPr>
        <w:t>For example, once Syrian refugees settled in Lebanon, there was appreciation for help received but such assistance was a</w:t>
      </w:r>
      <w:r w:rsidRPr="006130A5">
        <w:rPr>
          <w:rFonts w:ascii="Times New Roman" w:hAnsi="Times New Roman" w:cs="Times New Roman"/>
          <w:b w:val="0"/>
          <w:bCs/>
          <w:sz w:val="18"/>
          <w:szCs w:val="18"/>
        </w:rPr>
        <w:t>l</w:t>
      </w:r>
      <w:r w:rsidRPr="006130A5">
        <w:rPr>
          <w:rFonts w:ascii="Times New Roman" w:hAnsi="Times New Roman" w:cs="Times New Roman"/>
          <w:b w:val="0"/>
          <w:bCs/>
          <w:sz w:val="18"/>
          <w:szCs w:val="18"/>
        </w:rPr>
        <w:t xml:space="preserve">so perceived to have an emasculating effect. In the International Men and Gender Equality Survey- IMAGES- (El </w:t>
      </w:r>
      <w:proofErr w:type="spellStart"/>
      <w:r w:rsidRPr="006130A5">
        <w:rPr>
          <w:rFonts w:ascii="Times New Roman" w:hAnsi="Times New Roman" w:cs="Times New Roman"/>
          <w:b w:val="0"/>
          <w:bCs/>
          <w:sz w:val="18"/>
          <w:szCs w:val="18"/>
        </w:rPr>
        <w:t>Feki</w:t>
      </w:r>
      <w:proofErr w:type="spellEnd"/>
      <w:r w:rsidRPr="006130A5">
        <w:rPr>
          <w:rFonts w:ascii="Times New Roman" w:hAnsi="Times New Roman" w:cs="Times New Roman"/>
          <w:b w:val="0"/>
          <w:bCs/>
          <w:sz w:val="18"/>
          <w:szCs w:val="18"/>
        </w:rPr>
        <w:t xml:space="preserve"> et </w:t>
      </w:r>
      <w:proofErr w:type="spellStart"/>
      <w:r w:rsidRPr="006130A5">
        <w:rPr>
          <w:rFonts w:ascii="Times New Roman" w:hAnsi="Times New Roman" w:cs="Times New Roman"/>
          <w:b w:val="0"/>
          <w:bCs/>
          <w:sz w:val="18"/>
          <w:szCs w:val="18"/>
        </w:rPr>
        <w:t>alii</w:t>
      </w:r>
      <w:proofErr w:type="spellEnd"/>
      <w:r w:rsidRPr="006130A5">
        <w:rPr>
          <w:rFonts w:ascii="Times New Roman" w:hAnsi="Times New Roman" w:cs="Times New Roman"/>
          <w:b w:val="0"/>
          <w:bCs/>
          <w:sz w:val="18"/>
          <w:szCs w:val="18"/>
        </w:rPr>
        <w:t>, 2017) in the Middle East and North Africa 2107, several Syrian refugees reported in interviews  that the h</w:t>
      </w:r>
      <w:r w:rsidRPr="006130A5">
        <w:rPr>
          <w:rFonts w:ascii="Times New Roman" w:hAnsi="Times New Roman" w:cs="Times New Roman"/>
          <w:b w:val="0"/>
          <w:bCs/>
          <w:sz w:val="18"/>
          <w:szCs w:val="18"/>
        </w:rPr>
        <w:t>u</w:t>
      </w:r>
      <w:r w:rsidRPr="006130A5">
        <w:rPr>
          <w:rFonts w:ascii="Times New Roman" w:hAnsi="Times New Roman" w:cs="Times New Roman"/>
          <w:b w:val="0"/>
          <w:bCs/>
          <w:sz w:val="18"/>
          <w:szCs w:val="18"/>
        </w:rPr>
        <w:t>manitarian assistance they received was a further complicating factor in household dynamics and the question of who is the provider in the home. Many Syrian refugees in Lebanon rely on relief aid for food, shelter, and clothing, particularly as registered ref</w:t>
      </w:r>
      <w:r w:rsidRPr="006130A5">
        <w:rPr>
          <w:rFonts w:ascii="Times New Roman" w:hAnsi="Times New Roman" w:cs="Times New Roman"/>
          <w:b w:val="0"/>
          <w:bCs/>
          <w:sz w:val="18"/>
          <w:szCs w:val="18"/>
        </w:rPr>
        <w:t>u</w:t>
      </w:r>
      <w:r w:rsidRPr="006130A5">
        <w:rPr>
          <w:rFonts w:ascii="Times New Roman" w:hAnsi="Times New Roman" w:cs="Times New Roman"/>
          <w:b w:val="0"/>
          <w:bCs/>
          <w:sz w:val="18"/>
          <w:szCs w:val="18"/>
        </w:rPr>
        <w:t>gees are not allowed to be officially employed. Women are often the beneficiaries of this aid, because of their real vulner</w:t>
      </w:r>
      <w:r w:rsidRPr="006130A5">
        <w:rPr>
          <w:rFonts w:ascii="Times New Roman" w:hAnsi="Times New Roman" w:cs="Times New Roman"/>
          <w:b w:val="0"/>
          <w:bCs/>
          <w:sz w:val="18"/>
          <w:szCs w:val="18"/>
        </w:rPr>
        <w:t>a</w:t>
      </w:r>
      <w:r w:rsidRPr="006130A5">
        <w:rPr>
          <w:rFonts w:ascii="Times New Roman" w:hAnsi="Times New Roman" w:cs="Times New Roman"/>
          <w:b w:val="0"/>
          <w:bCs/>
          <w:sz w:val="18"/>
          <w:szCs w:val="18"/>
        </w:rPr>
        <w:t>bilities but also because many men think that, as men, it would be shameful for them to ask for a</w:t>
      </w:r>
      <w:r w:rsidRPr="006130A5">
        <w:rPr>
          <w:rFonts w:ascii="Times New Roman" w:hAnsi="Times New Roman" w:cs="Times New Roman"/>
          <w:b w:val="0"/>
          <w:bCs/>
          <w:sz w:val="18"/>
          <w:szCs w:val="18"/>
        </w:rPr>
        <w:t>s</w:t>
      </w:r>
      <w:r w:rsidRPr="006130A5">
        <w:rPr>
          <w:rFonts w:ascii="Times New Roman" w:hAnsi="Times New Roman" w:cs="Times New Roman"/>
          <w:b w:val="0"/>
          <w:bCs/>
          <w:sz w:val="18"/>
          <w:szCs w:val="18"/>
        </w:rPr>
        <w:t>sistance. This role reversal seems to have contributed to men feeling emasculated.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B00DC"/>
    <w:multiLevelType w:val="multilevel"/>
    <w:tmpl w:val="5F302B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C9A222E"/>
    <w:multiLevelType w:val="multilevel"/>
    <w:tmpl w:val="E24E62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FE334E2"/>
    <w:multiLevelType w:val="multilevel"/>
    <w:tmpl w:val="0CA0A180"/>
    <w:lvl w:ilvl="0">
      <w:start w:val="1"/>
      <w:numFmt w:val="bullet"/>
      <w:lvlText w:val=""/>
      <w:lvlJc w:val="left"/>
      <w:pPr>
        <w:ind w:left="720" w:hanging="360"/>
      </w:pPr>
      <w:rPr>
        <w:rFonts w:ascii="Symbol" w:hAnsi="Symbol" w:cs="Symbol" w:hint="default"/>
        <w:spacing w:val="-15"/>
        <w:sz w:val="22"/>
        <w:szCs w:val="22"/>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49FC0313"/>
    <w:multiLevelType w:val="multilevel"/>
    <w:tmpl w:val="1ABCE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BF73AF"/>
    <w:multiLevelType w:val="multilevel"/>
    <w:tmpl w:val="3BE29E76"/>
    <w:lvl w:ilvl="0">
      <w:start w:val="1"/>
      <w:numFmt w:val="decimal"/>
      <w:lvlText w:val="%1"/>
      <w:lvlJc w:val="left"/>
      <w:pPr>
        <w:ind w:left="1189" w:hanging="423"/>
        <w:jc w:val="left"/>
      </w:pPr>
      <w:rPr>
        <w:rFonts w:hint="default"/>
        <w:lang w:val="en-US" w:eastAsia="en-US" w:bidi="ar-SA"/>
      </w:rPr>
    </w:lvl>
    <w:lvl w:ilvl="1">
      <w:start w:val="1"/>
      <w:numFmt w:val="decimal"/>
      <w:lvlText w:val="%1.%2."/>
      <w:lvlJc w:val="left"/>
      <w:pPr>
        <w:ind w:left="1189" w:hanging="423"/>
        <w:jc w:val="right"/>
      </w:pPr>
      <w:rPr>
        <w:rFonts w:ascii="Times New Roman" w:eastAsia="Times New Roman" w:hAnsi="Times New Roman" w:cs="Times New Roman" w:hint="default"/>
        <w:b/>
        <w:bCs/>
        <w:spacing w:val="-2"/>
        <w:w w:val="100"/>
        <w:sz w:val="24"/>
        <w:szCs w:val="24"/>
        <w:lang w:val="en-US" w:eastAsia="en-US" w:bidi="ar-SA"/>
      </w:rPr>
    </w:lvl>
    <w:lvl w:ilvl="2">
      <w:numFmt w:val="bullet"/>
      <w:lvlText w:val=""/>
      <w:lvlJc w:val="left"/>
      <w:pPr>
        <w:ind w:left="1487" w:hanging="361"/>
      </w:pPr>
      <w:rPr>
        <w:rFonts w:ascii="Symbol" w:eastAsia="Symbol" w:hAnsi="Symbol" w:cs="Symbol" w:hint="default"/>
        <w:w w:val="100"/>
        <w:sz w:val="24"/>
        <w:szCs w:val="24"/>
        <w:lang w:val="en-US" w:eastAsia="en-US" w:bidi="ar-SA"/>
      </w:rPr>
    </w:lvl>
    <w:lvl w:ilvl="3">
      <w:numFmt w:val="bullet"/>
      <w:lvlText w:val="•"/>
      <w:lvlJc w:val="left"/>
      <w:pPr>
        <w:ind w:left="3165" w:hanging="361"/>
      </w:pPr>
      <w:rPr>
        <w:rFonts w:hint="default"/>
        <w:lang w:val="en-US" w:eastAsia="en-US" w:bidi="ar-SA"/>
      </w:rPr>
    </w:lvl>
    <w:lvl w:ilvl="4">
      <w:numFmt w:val="bullet"/>
      <w:lvlText w:val="•"/>
      <w:lvlJc w:val="left"/>
      <w:pPr>
        <w:ind w:left="4008" w:hanging="361"/>
      </w:pPr>
      <w:rPr>
        <w:rFonts w:hint="default"/>
        <w:lang w:val="en-US" w:eastAsia="en-US" w:bidi="ar-SA"/>
      </w:rPr>
    </w:lvl>
    <w:lvl w:ilvl="5">
      <w:numFmt w:val="bullet"/>
      <w:lvlText w:val="•"/>
      <w:lvlJc w:val="left"/>
      <w:pPr>
        <w:ind w:left="4850" w:hanging="361"/>
      </w:pPr>
      <w:rPr>
        <w:rFonts w:hint="default"/>
        <w:lang w:val="en-US" w:eastAsia="en-US" w:bidi="ar-SA"/>
      </w:rPr>
    </w:lvl>
    <w:lvl w:ilvl="6">
      <w:numFmt w:val="bullet"/>
      <w:lvlText w:val="•"/>
      <w:lvlJc w:val="left"/>
      <w:pPr>
        <w:ind w:left="5693" w:hanging="361"/>
      </w:pPr>
      <w:rPr>
        <w:rFonts w:hint="default"/>
        <w:lang w:val="en-US" w:eastAsia="en-US" w:bidi="ar-SA"/>
      </w:rPr>
    </w:lvl>
    <w:lvl w:ilvl="7">
      <w:numFmt w:val="bullet"/>
      <w:lvlText w:val="•"/>
      <w:lvlJc w:val="left"/>
      <w:pPr>
        <w:ind w:left="6536" w:hanging="361"/>
      </w:pPr>
      <w:rPr>
        <w:rFonts w:hint="default"/>
        <w:lang w:val="en-US" w:eastAsia="en-US" w:bidi="ar-SA"/>
      </w:rPr>
    </w:lvl>
    <w:lvl w:ilvl="8">
      <w:numFmt w:val="bullet"/>
      <w:lvlText w:val="•"/>
      <w:lvlJc w:val="left"/>
      <w:pPr>
        <w:ind w:left="7378" w:hanging="361"/>
      </w:pPr>
      <w:rPr>
        <w:rFonts w:hint="default"/>
        <w:lang w:val="en-US" w:eastAsia="en-US" w:bidi="ar-SA"/>
      </w:rPr>
    </w:lvl>
  </w:abstractNum>
  <w:abstractNum w:abstractNumId="5">
    <w:nsid w:val="560673A0"/>
    <w:multiLevelType w:val="multilevel"/>
    <w:tmpl w:val="3A786332"/>
    <w:lvl w:ilvl="0">
      <w:start w:val="1"/>
      <w:numFmt w:val="decimal"/>
      <w:lvlText w:val="%1"/>
      <w:lvlJc w:val="left"/>
      <w:pPr>
        <w:ind w:left="1189" w:hanging="423"/>
        <w:jc w:val="left"/>
      </w:pPr>
      <w:rPr>
        <w:rFonts w:hint="default"/>
        <w:lang w:val="en-US" w:eastAsia="en-US" w:bidi="ar-SA"/>
      </w:rPr>
    </w:lvl>
    <w:lvl w:ilvl="1">
      <w:start w:val="1"/>
      <w:numFmt w:val="decimal"/>
      <w:lvlText w:val="%1.%2."/>
      <w:lvlJc w:val="left"/>
      <w:pPr>
        <w:ind w:left="1189" w:hanging="423"/>
        <w:jc w:val="right"/>
      </w:pPr>
      <w:rPr>
        <w:rFonts w:ascii="Times New Roman" w:eastAsia="Times New Roman" w:hAnsi="Times New Roman" w:cs="Times New Roman" w:hint="default"/>
        <w:b/>
        <w:bCs/>
        <w:spacing w:val="-2"/>
        <w:w w:val="100"/>
        <w:sz w:val="24"/>
        <w:szCs w:val="24"/>
        <w:lang w:val="en-US" w:eastAsia="en-US" w:bidi="ar-SA"/>
      </w:rPr>
    </w:lvl>
    <w:lvl w:ilvl="2">
      <w:numFmt w:val="bullet"/>
      <w:lvlText w:val="•"/>
      <w:lvlJc w:val="left"/>
      <w:pPr>
        <w:ind w:left="1487" w:hanging="361"/>
      </w:pPr>
      <w:rPr>
        <w:rFonts w:hint="default"/>
        <w:w w:val="100"/>
        <w:sz w:val="24"/>
        <w:szCs w:val="24"/>
        <w:lang w:val="en-US" w:eastAsia="en-US" w:bidi="ar-SA"/>
      </w:rPr>
    </w:lvl>
    <w:lvl w:ilvl="3">
      <w:numFmt w:val="bullet"/>
      <w:lvlText w:val="•"/>
      <w:lvlJc w:val="left"/>
      <w:pPr>
        <w:ind w:left="3165" w:hanging="361"/>
      </w:pPr>
      <w:rPr>
        <w:rFonts w:hint="default"/>
        <w:lang w:val="en-US" w:eastAsia="en-US" w:bidi="ar-SA"/>
      </w:rPr>
    </w:lvl>
    <w:lvl w:ilvl="4">
      <w:numFmt w:val="bullet"/>
      <w:lvlText w:val="•"/>
      <w:lvlJc w:val="left"/>
      <w:pPr>
        <w:ind w:left="4008" w:hanging="361"/>
      </w:pPr>
      <w:rPr>
        <w:rFonts w:hint="default"/>
        <w:lang w:val="en-US" w:eastAsia="en-US" w:bidi="ar-SA"/>
      </w:rPr>
    </w:lvl>
    <w:lvl w:ilvl="5">
      <w:numFmt w:val="bullet"/>
      <w:lvlText w:val="•"/>
      <w:lvlJc w:val="left"/>
      <w:pPr>
        <w:ind w:left="4850" w:hanging="361"/>
      </w:pPr>
      <w:rPr>
        <w:rFonts w:hint="default"/>
        <w:lang w:val="en-US" w:eastAsia="en-US" w:bidi="ar-SA"/>
      </w:rPr>
    </w:lvl>
    <w:lvl w:ilvl="6">
      <w:numFmt w:val="bullet"/>
      <w:lvlText w:val="•"/>
      <w:lvlJc w:val="left"/>
      <w:pPr>
        <w:ind w:left="5693" w:hanging="361"/>
      </w:pPr>
      <w:rPr>
        <w:rFonts w:hint="default"/>
        <w:lang w:val="en-US" w:eastAsia="en-US" w:bidi="ar-SA"/>
      </w:rPr>
    </w:lvl>
    <w:lvl w:ilvl="7">
      <w:numFmt w:val="bullet"/>
      <w:lvlText w:val="•"/>
      <w:lvlJc w:val="left"/>
      <w:pPr>
        <w:ind w:left="6536" w:hanging="361"/>
      </w:pPr>
      <w:rPr>
        <w:rFonts w:hint="default"/>
        <w:lang w:val="en-US" w:eastAsia="en-US" w:bidi="ar-SA"/>
      </w:rPr>
    </w:lvl>
    <w:lvl w:ilvl="8">
      <w:numFmt w:val="bullet"/>
      <w:lvlText w:val="•"/>
      <w:lvlJc w:val="left"/>
      <w:pPr>
        <w:ind w:left="7378" w:hanging="361"/>
      </w:pPr>
      <w:rPr>
        <w:rFonts w:hint="default"/>
        <w:lang w:val="en-US" w:eastAsia="en-US" w:bidi="ar-SA"/>
      </w:rPr>
    </w:lvl>
  </w:abstractNum>
  <w:num w:numId="1">
    <w:abstractNumId w:val="1"/>
  </w:num>
  <w:num w:numId="2">
    <w:abstractNumId w:val="0"/>
  </w:num>
  <w:num w:numId="3">
    <w:abstractNumId w:val="3"/>
  </w:num>
  <w:num w:numId="4">
    <w:abstractNumId w:val="4"/>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C9D"/>
    <w:rsid w:val="00023F54"/>
    <w:rsid w:val="0005263B"/>
    <w:rsid w:val="000C6E84"/>
    <w:rsid w:val="00153B61"/>
    <w:rsid w:val="001A6070"/>
    <w:rsid w:val="00210E3C"/>
    <w:rsid w:val="00216BC1"/>
    <w:rsid w:val="00267BA9"/>
    <w:rsid w:val="0030790C"/>
    <w:rsid w:val="00350D0B"/>
    <w:rsid w:val="003A2116"/>
    <w:rsid w:val="004B1EAF"/>
    <w:rsid w:val="004C02C8"/>
    <w:rsid w:val="004C7C9D"/>
    <w:rsid w:val="004E7644"/>
    <w:rsid w:val="00532EED"/>
    <w:rsid w:val="005611AE"/>
    <w:rsid w:val="006130A5"/>
    <w:rsid w:val="0062385A"/>
    <w:rsid w:val="00666C1E"/>
    <w:rsid w:val="00686DC3"/>
    <w:rsid w:val="006B7E8F"/>
    <w:rsid w:val="00732F92"/>
    <w:rsid w:val="007669CA"/>
    <w:rsid w:val="00774DB6"/>
    <w:rsid w:val="007769FB"/>
    <w:rsid w:val="00800AE9"/>
    <w:rsid w:val="008119FC"/>
    <w:rsid w:val="008B2842"/>
    <w:rsid w:val="008B31CC"/>
    <w:rsid w:val="008F2A5B"/>
    <w:rsid w:val="00913C80"/>
    <w:rsid w:val="009B600F"/>
    <w:rsid w:val="00A977F2"/>
    <w:rsid w:val="00AD2BF7"/>
    <w:rsid w:val="00B52529"/>
    <w:rsid w:val="00BC3838"/>
    <w:rsid w:val="00C358C6"/>
    <w:rsid w:val="00CB61C1"/>
    <w:rsid w:val="00D4530D"/>
    <w:rsid w:val="00E2740A"/>
    <w:rsid w:val="00E44820"/>
    <w:rsid w:val="00E543C7"/>
    <w:rsid w:val="00EB6232"/>
    <w:rsid w:val="00EE429C"/>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lang w:val="en-GB"/>
    </w:rPr>
  </w:style>
  <w:style w:type="paragraph" w:styleId="Titolo2">
    <w:name w:val="heading 2"/>
    <w:basedOn w:val="Normale"/>
    <w:next w:val="Normale"/>
    <w:link w:val="Titolo2Carattere"/>
    <w:uiPriority w:val="9"/>
    <w:unhideWhenUsed/>
    <w:qFormat/>
    <w:rsid w:val="00A41A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E94BE0"/>
    <w:rPr>
      <w:sz w:val="20"/>
      <w:szCs w:val="20"/>
      <w:lang w:val="en-GB"/>
    </w:rPr>
  </w:style>
  <w:style w:type="character" w:customStyle="1" w:styleId="FootnoteCharacters">
    <w:name w:val="Footnote Characters"/>
    <w:basedOn w:val="Carpredefinitoparagrafo"/>
    <w:uiPriority w:val="99"/>
    <w:semiHidden/>
    <w:unhideWhenUsed/>
    <w:qFormat/>
    <w:rsid w:val="00E94BE0"/>
    <w:rPr>
      <w:vertAlign w:val="superscript"/>
    </w:rPr>
  </w:style>
  <w:style w:type="character" w:customStyle="1" w:styleId="FootnoteAnchor">
    <w:name w:val="Footnote Anchor"/>
    <w:rPr>
      <w:vertAlign w:val="superscript"/>
    </w:rPr>
  </w:style>
  <w:style w:type="character" w:styleId="Collegamentoipertestuale">
    <w:name w:val="Hyperlink"/>
    <w:basedOn w:val="Carpredefinitoparagrafo"/>
    <w:uiPriority w:val="99"/>
    <w:unhideWhenUsed/>
    <w:rsid w:val="00AB3962"/>
    <w:rPr>
      <w:color w:val="0000FF" w:themeColor="hyperlink"/>
      <w:u w:val="single"/>
    </w:rPr>
  </w:style>
  <w:style w:type="character" w:customStyle="1" w:styleId="IntestazioneCarattere">
    <w:name w:val="Intestazione Carattere"/>
    <w:basedOn w:val="Carpredefinitoparagrafo"/>
    <w:link w:val="Intestazione"/>
    <w:uiPriority w:val="99"/>
    <w:qFormat/>
    <w:rsid w:val="00610A9C"/>
    <w:rPr>
      <w:lang w:val="en-GB"/>
    </w:rPr>
  </w:style>
  <w:style w:type="character" w:customStyle="1" w:styleId="PidipaginaCarattere">
    <w:name w:val="Piè di pagina Carattere"/>
    <w:basedOn w:val="Carpredefinitoparagrafo"/>
    <w:link w:val="Pidipagina"/>
    <w:uiPriority w:val="99"/>
    <w:qFormat/>
    <w:rsid w:val="00610A9C"/>
    <w:rPr>
      <w:lang w:val="en-GB"/>
    </w:rPr>
  </w:style>
  <w:style w:type="character" w:styleId="Collegamentovisitato">
    <w:name w:val="FollowedHyperlink"/>
    <w:basedOn w:val="Carpredefinitoparagrafo"/>
    <w:uiPriority w:val="99"/>
    <w:semiHidden/>
    <w:unhideWhenUsed/>
    <w:rsid w:val="007401C4"/>
    <w:rPr>
      <w:color w:val="800080" w:themeColor="followedHyperlink"/>
      <w:u w:val="single"/>
    </w:rPr>
  </w:style>
  <w:style w:type="character" w:customStyle="1" w:styleId="TestofumettoCarattere">
    <w:name w:val="Testo fumetto Carattere"/>
    <w:basedOn w:val="Carpredefinitoparagrafo"/>
    <w:link w:val="Testofumetto"/>
    <w:uiPriority w:val="99"/>
    <w:semiHidden/>
    <w:qFormat/>
    <w:rsid w:val="004C0426"/>
    <w:rPr>
      <w:rFonts w:ascii="Segoe UI" w:hAnsi="Segoe UI" w:cs="Segoe UI"/>
      <w:sz w:val="18"/>
      <w:szCs w:val="18"/>
      <w:lang w:val="en-GB"/>
    </w:rPr>
  </w:style>
  <w:style w:type="character" w:styleId="Enfasicorsivo">
    <w:name w:val="Emphasis"/>
    <w:basedOn w:val="Carpredefinitoparagrafo"/>
    <w:uiPriority w:val="20"/>
    <w:qFormat/>
    <w:rsid w:val="00F61022"/>
    <w:rPr>
      <w:i/>
      <w:iCs/>
    </w:rPr>
  </w:style>
  <w:style w:type="character" w:customStyle="1" w:styleId="Titolo2Carattere">
    <w:name w:val="Titolo 2 Carattere"/>
    <w:basedOn w:val="Carpredefinitoparagrafo"/>
    <w:link w:val="Titolo2"/>
    <w:uiPriority w:val="9"/>
    <w:qFormat/>
    <w:rsid w:val="00A41A70"/>
    <w:rPr>
      <w:rFonts w:asciiTheme="majorHAnsi" w:eastAsiaTheme="majorEastAsia" w:hAnsiTheme="majorHAnsi" w:cstheme="majorBidi"/>
      <w:b/>
      <w:bCs/>
      <w:color w:val="4F81BD" w:themeColor="accent1"/>
      <w:sz w:val="26"/>
      <w:szCs w:val="26"/>
      <w:lang w:val="en-GB"/>
    </w:rPr>
  </w:style>
  <w:style w:type="character" w:styleId="Rimandocommento">
    <w:name w:val="annotation reference"/>
    <w:basedOn w:val="Carpredefinitoparagrafo"/>
    <w:uiPriority w:val="99"/>
    <w:semiHidden/>
    <w:unhideWhenUsed/>
    <w:qFormat/>
    <w:rsid w:val="0022724D"/>
    <w:rPr>
      <w:sz w:val="16"/>
      <w:szCs w:val="16"/>
    </w:rPr>
  </w:style>
  <w:style w:type="character" w:customStyle="1" w:styleId="TestocommentoCarattere">
    <w:name w:val="Testo commento Carattere"/>
    <w:basedOn w:val="Carpredefinitoparagrafo"/>
    <w:link w:val="Testocommento"/>
    <w:uiPriority w:val="99"/>
    <w:semiHidden/>
    <w:qFormat/>
    <w:rsid w:val="0022724D"/>
    <w:rPr>
      <w:sz w:val="20"/>
      <w:szCs w:val="20"/>
      <w:lang w:val="en-GB"/>
    </w:rPr>
  </w:style>
  <w:style w:type="character" w:customStyle="1" w:styleId="SoggettocommentoCarattere">
    <w:name w:val="Soggetto commento Carattere"/>
    <w:basedOn w:val="TestocommentoCarattere"/>
    <w:link w:val="Soggettocommento"/>
    <w:uiPriority w:val="99"/>
    <w:semiHidden/>
    <w:qFormat/>
    <w:rsid w:val="0022724D"/>
    <w:rPr>
      <w:b/>
      <w:bCs/>
      <w:sz w:val="20"/>
      <w:szCs w:val="20"/>
      <w:lang w:val="en-GB"/>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styleId="Testonotaapidipagina">
    <w:name w:val="footnote text"/>
    <w:basedOn w:val="Normale"/>
    <w:link w:val="TestonotaapidipaginaCarattere"/>
    <w:uiPriority w:val="99"/>
    <w:semiHidden/>
    <w:unhideWhenUsed/>
    <w:rsid w:val="00E94BE0"/>
    <w:pPr>
      <w:spacing w:after="0" w:line="240" w:lineRule="auto"/>
    </w:pPr>
    <w:rPr>
      <w:sz w:val="20"/>
      <w:szCs w:val="20"/>
    </w:rPr>
  </w:style>
  <w:style w:type="paragraph" w:styleId="Paragrafoelenco">
    <w:name w:val="List Paragraph"/>
    <w:basedOn w:val="Normale"/>
    <w:uiPriority w:val="1"/>
    <w:qFormat/>
    <w:rsid w:val="00EA7DD0"/>
    <w:pPr>
      <w:ind w:left="720"/>
      <w:contextualSpacing/>
    </w:p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610A9C"/>
    <w:pPr>
      <w:tabs>
        <w:tab w:val="center" w:pos="4819"/>
        <w:tab w:val="right" w:pos="9638"/>
      </w:tabs>
      <w:spacing w:after="0" w:line="240" w:lineRule="auto"/>
    </w:pPr>
  </w:style>
  <w:style w:type="paragraph" w:styleId="Pidipagina">
    <w:name w:val="footer"/>
    <w:basedOn w:val="Normale"/>
    <w:link w:val="PidipaginaCarattere"/>
    <w:uiPriority w:val="99"/>
    <w:unhideWhenUsed/>
    <w:rsid w:val="00610A9C"/>
    <w:pPr>
      <w:tabs>
        <w:tab w:val="center" w:pos="4819"/>
        <w:tab w:val="right" w:pos="9638"/>
      </w:tabs>
      <w:spacing w:after="0" w:line="240" w:lineRule="auto"/>
    </w:pPr>
  </w:style>
  <w:style w:type="paragraph" w:styleId="Nessunaspaziatura">
    <w:name w:val="No Spacing"/>
    <w:uiPriority w:val="1"/>
    <w:qFormat/>
    <w:rsid w:val="00744A4C"/>
    <w:rPr>
      <w:sz w:val="22"/>
      <w:lang w:val="en-GB"/>
    </w:rPr>
  </w:style>
  <w:style w:type="paragraph" w:styleId="Testofumetto">
    <w:name w:val="Balloon Text"/>
    <w:basedOn w:val="Normale"/>
    <w:link w:val="TestofumettoCarattere"/>
    <w:uiPriority w:val="99"/>
    <w:semiHidden/>
    <w:unhideWhenUsed/>
    <w:qFormat/>
    <w:rsid w:val="004C0426"/>
    <w:pPr>
      <w:spacing w:after="0" w:line="240" w:lineRule="auto"/>
    </w:pPr>
    <w:rPr>
      <w:rFonts w:ascii="Segoe UI" w:hAnsi="Segoe UI" w:cs="Segoe UI"/>
      <w:sz w:val="18"/>
      <w:szCs w:val="18"/>
    </w:rPr>
  </w:style>
  <w:style w:type="paragraph" w:styleId="Testocommento">
    <w:name w:val="annotation text"/>
    <w:basedOn w:val="Normale"/>
    <w:link w:val="TestocommentoCarattere"/>
    <w:uiPriority w:val="99"/>
    <w:semiHidden/>
    <w:unhideWhenUsed/>
    <w:qFormat/>
    <w:rsid w:val="0022724D"/>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22724D"/>
    <w:rPr>
      <w:b/>
      <w:bCs/>
    </w:rPr>
  </w:style>
  <w:style w:type="character" w:styleId="Rimandonotaapidipagina">
    <w:name w:val="footnote reference"/>
    <w:basedOn w:val="Carpredefinitoparagrafo"/>
    <w:semiHidden/>
    <w:unhideWhenUsed/>
    <w:rsid w:val="007669CA"/>
    <w:rPr>
      <w:vertAlign w:val="superscript"/>
    </w:rPr>
  </w:style>
  <w:style w:type="paragraph" w:customStyle="1" w:styleId="Standard">
    <w:name w:val="Standard"/>
    <w:semiHidden/>
    <w:rsid w:val="00023F54"/>
    <w:pPr>
      <w:spacing w:beforeLines="1" w:line="252" w:lineRule="auto"/>
      <w:jc w:val="both"/>
    </w:pPr>
    <w:rPr>
      <w:rFonts w:ascii="Calibri" w:eastAsia="Calibri" w:hAnsi="Calibri" w:cs="Calibri"/>
      <w:color w:val="00000A"/>
      <w:sz w:val="24"/>
      <w:lang w:eastAsia="zh-CN" w:bidi="hi-IN"/>
    </w:rPr>
  </w:style>
  <w:style w:type="character" w:customStyle="1" w:styleId="Richiamoallanotaapidipagina">
    <w:name w:val="Richiamo alla nota a piè di pagina"/>
    <w:rsid w:val="00023F54"/>
    <w:rPr>
      <w:vertAlign w:val="superscript"/>
    </w:rPr>
  </w:style>
  <w:style w:type="paragraph" w:customStyle="1" w:styleId="-PUP-FrontPage">
    <w:name w:val="-PUP-FrontPage"/>
    <w:basedOn w:val="Normale"/>
    <w:semiHidden/>
    <w:qFormat/>
    <w:rsid w:val="00153B61"/>
    <w:pPr>
      <w:widowControl w:val="0"/>
      <w:suppressAutoHyphens w:val="0"/>
      <w:autoSpaceDE w:val="0"/>
      <w:autoSpaceDN w:val="0"/>
      <w:adjustRightInd w:val="0"/>
      <w:spacing w:beforeLines="1" w:after="0" w:line="240" w:lineRule="auto"/>
      <w:jc w:val="both"/>
    </w:pPr>
    <w:rPr>
      <w:sz w:val="24"/>
    </w:rPr>
  </w:style>
  <w:style w:type="paragraph" w:customStyle="1" w:styleId="-PUP-Title">
    <w:name w:val="-PUP-Title"/>
    <w:basedOn w:val="Normale"/>
    <w:semiHidden/>
    <w:qFormat/>
    <w:rsid w:val="00153B61"/>
    <w:pPr>
      <w:suppressAutoHyphens w:val="0"/>
      <w:spacing w:beforeLines="1" w:after="0" w:line="240" w:lineRule="auto"/>
      <w:jc w:val="both"/>
    </w:pPr>
    <w:rPr>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lang w:val="en-GB"/>
    </w:rPr>
  </w:style>
  <w:style w:type="paragraph" w:styleId="Titolo2">
    <w:name w:val="heading 2"/>
    <w:basedOn w:val="Normale"/>
    <w:next w:val="Normale"/>
    <w:link w:val="Titolo2Carattere"/>
    <w:uiPriority w:val="9"/>
    <w:unhideWhenUsed/>
    <w:qFormat/>
    <w:rsid w:val="00A41A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E94BE0"/>
    <w:rPr>
      <w:sz w:val="20"/>
      <w:szCs w:val="20"/>
      <w:lang w:val="en-GB"/>
    </w:rPr>
  </w:style>
  <w:style w:type="character" w:customStyle="1" w:styleId="FootnoteCharacters">
    <w:name w:val="Footnote Characters"/>
    <w:basedOn w:val="Carpredefinitoparagrafo"/>
    <w:uiPriority w:val="99"/>
    <w:semiHidden/>
    <w:unhideWhenUsed/>
    <w:qFormat/>
    <w:rsid w:val="00E94BE0"/>
    <w:rPr>
      <w:vertAlign w:val="superscript"/>
    </w:rPr>
  </w:style>
  <w:style w:type="character" w:customStyle="1" w:styleId="FootnoteAnchor">
    <w:name w:val="Footnote Anchor"/>
    <w:rPr>
      <w:vertAlign w:val="superscript"/>
    </w:rPr>
  </w:style>
  <w:style w:type="character" w:styleId="Collegamentoipertestuale">
    <w:name w:val="Hyperlink"/>
    <w:basedOn w:val="Carpredefinitoparagrafo"/>
    <w:uiPriority w:val="99"/>
    <w:unhideWhenUsed/>
    <w:rsid w:val="00AB3962"/>
    <w:rPr>
      <w:color w:val="0000FF" w:themeColor="hyperlink"/>
      <w:u w:val="single"/>
    </w:rPr>
  </w:style>
  <w:style w:type="character" w:customStyle="1" w:styleId="IntestazioneCarattere">
    <w:name w:val="Intestazione Carattere"/>
    <w:basedOn w:val="Carpredefinitoparagrafo"/>
    <w:link w:val="Intestazione"/>
    <w:uiPriority w:val="99"/>
    <w:qFormat/>
    <w:rsid w:val="00610A9C"/>
    <w:rPr>
      <w:lang w:val="en-GB"/>
    </w:rPr>
  </w:style>
  <w:style w:type="character" w:customStyle="1" w:styleId="PidipaginaCarattere">
    <w:name w:val="Piè di pagina Carattere"/>
    <w:basedOn w:val="Carpredefinitoparagrafo"/>
    <w:link w:val="Pidipagina"/>
    <w:uiPriority w:val="99"/>
    <w:qFormat/>
    <w:rsid w:val="00610A9C"/>
    <w:rPr>
      <w:lang w:val="en-GB"/>
    </w:rPr>
  </w:style>
  <w:style w:type="character" w:styleId="Collegamentovisitato">
    <w:name w:val="FollowedHyperlink"/>
    <w:basedOn w:val="Carpredefinitoparagrafo"/>
    <w:uiPriority w:val="99"/>
    <w:semiHidden/>
    <w:unhideWhenUsed/>
    <w:rsid w:val="007401C4"/>
    <w:rPr>
      <w:color w:val="800080" w:themeColor="followedHyperlink"/>
      <w:u w:val="single"/>
    </w:rPr>
  </w:style>
  <w:style w:type="character" w:customStyle="1" w:styleId="TestofumettoCarattere">
    <w:name w:val="Testo fumetto Carattere"/>
    <w:basedOn w:val="Carpredefinitoparagrafo"/>
    <w:link w:val="Testofumetto"/>
    <w:uiPriority w:val="99"/>
    <w:semiHidden/>
    <w:qFormat/>
    <w:rsid w:val="004C0426"/>
    <w:rPr>
      <w:rFonts w:ascii="Segoe UI" w:hAnsi="Segoe UI" w:cs="Segoe UI"/>
      <w:sz w:val="18"/>
      <w:szCs w:val="18"/>
      <w:lang w:val="en-GB"/>
    </w:rPr>
  </w:style>
  <w:style w:type="character" w:styleId="Enfasicorsivo">
    <w:name w:val="Emphasis"/>
    <w:basedOn w:val="Carpredefinitoparagrafo"/>
    <w:uiPriority w:val="20"/>
    <w:qFormat/>
    <w:rsid w:val="00F61022"/>
    <w:rPr>
      <w:i/>
      <w:iCs/>
    </w:rPr>
  </w:style>
  <w:style w:type="character" w:customStyle="1" w:styleId="Titolo2Carattere">
    <w:name w:val="Titolo 2 Carattere"/>
    <w:basedOn w:val="Carpredefinitoparagrafo"/>
    <w:link w:val="Titolo2"/>
    <w:uiPriority w:val="9"/>
    <w:qFormat/>
    <w:rsid w:val="00A41A70"/>
    <w:rPr>
      <w:rFonts w:asciiTheme="majorHAnsi" w:eastAsiaTheme="majorEastAsia" w:hAnsiTheme="majorHAnsi" w:cstheme="majorBidi"/>
      <w:b/>
      <w:bCs/>
      <w:color w:val="4F81BD" w:themeColor="accent1"/>
      <w:sz w:val="26"/>
      <w:szCs w:val="26"/>
      <w:lang w:val="en-GB"/>
    </w:rPr>
  </w:style>
  <w:style w:type="character" w:styleId="Rimandocommento">
    <w:name w:val="annotation reference"/>
    <w:basedOn w:val="Carpredefinitoparagrafo"/>
    <w:uiPriority w:val="99"/>
    <w:semiHidden/>
    <w:unhideWhenUsed/>
    <w:qFormat/>
    <w:rsid w:val="0022724D"/>
    <w:rPr>
      <w:sz w:val="16"/>
      <w:szCs w:val="16"/>
    </w:rPr>
  </w:style>
  <w:style w:type="character" w:customStyle="1" w:styleId="TestocommentoCarattere">
    <w:name w:val="Testo commento Carattere"/>
    <w:basedOn w:val="Carpredefinitoparagrafo"/>
    <w:link w:val="Testocommento"/>
    <w:uiPriority w:val="99"/>
    <w:semiHidden/>
    <w:qFormat/>
    <w:rsid w:val="0022724D"/>
    <w:rPr>
      <w:sz w:val="20"/>
      <w:szCs w:val="20"/>
      <w:lang w:val="en-GB"/>
    </w:rPr>
  </w:style>
  <w:style w:type="character" w:customStyle="1" w:styleId="SoggettocommentoCarattere">
    <w:name w:val="Soggetto commento Carattere"/>
    <w:basedOn w:val="TestocommentoCarattere"/>
    <w:link w:val="Soggettocommento"/>
    <w:uiPriority w:val="99"/>
    <w:semiHidden/>
    <w:qFormat/>
    <w:rsid w:val="0022724D"/>
    <w:rPr>
      <w:b/>
      <w:bCs/>
      <w:sz w:val="20"/>
      <w:szCs w:val="20"/>
      <w:lang w:val="en-GB"/>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styleId="Testonotaapidipagina">
    <w:name w:val="footnote text"/>
    <w:basedOn w:val="Normale"/>
    <w:link w:val="TestonotaapidipaginaCarattere"/>
    <w:uiPriority w:val="99"/>
    <w:semiHidden/>
    <w:unhideWhenUsed/>
    <w:rsid w:val="00E94BE0"/>
    <w:pPr>
      <w:spacing w:after="0" w:line="240" w:lineRule="auto"/>
    </w:pPr>
    <w:rPr>
      <w:sz w:val="20"/>
      <w:szCs w:val="20"/>
    </w:rPr>
  </w:style>
  <w:style w:type="paragraph" w:styleId="Paragrafoelenco">
    <w:name w:val="List Paragraph"/>
    <w:basedOn w:val="Normale"/>
    <w:uiPriority w:val="1"/>
    <w:qFormat/>
    <w:rsid w:val="00EA7DD0"/>
    <w:pPr>
      <w:ind w:left="720"/>
      <w:contextualSpacing/>
    </w:p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610A9C"/>
    <w:pPr>
      <w:tabs>
        <w:tab w:val="center" w:pos="4819"/>
        <w:tab w:val="right" w:pos="9638"/>
      </w:tabs>
      <w:spacing w:after="0" w:line="240" w:lineRule="auto"/>
    </w:pPr>
  </w:style>
  <w:style w:type="paragraph" w:styleId="Pidipagina">
    <w:name w:val="footer"/>
    <w:basedOn w:val="Normale"/>
    <w:link w:val="PidipaginaCarattere"/>
    <w:uiPriority w:val="99"/>
    <w:unhideWhenUsed/>
    <w:rsid w:val="00610A9C"/>
    <w:pPr>
      <w:tabs>
        <w:tab w:val="center" w:pos="4819"/>
        <w:tab w:val="right" w:pos="9638"/>
      </w:tabs>
      <w:spacing w:after="0" w:line="240" w:lineRule="auto"/>
    </w:pPr>
  </w:style>
  <w:style w:type="paragraph" w:styleId="Nessunaspaziatura">
    <w:name w:val="No Spacing"/>
    <w:uiPriority w:val="1"/>
    <w:qFormat/>
    <w:rsid w:val="00744A4C"/>
    <w:rPr>
      <w:sz w:val="22"/>
      <w:lang w:val="en-GB"/>
    </w:rPr>
  </w:style>
  <w:style w:type="paragraph" w:styleId="Testofumetto">
    <w:name w:val="Balloon Text"/>
    <w:basedOn w:val="Normale"/>
    <w:link w:val="TestofumettoCarattere"/>
    <w:uiPriority w:val="99"/>
    <w:semiHidden/>
    <w:unhideWhenUsed/>
    <w:qFormat/>
    <w:rsid w:val="004C0426"/>
    <w:pPr>
      <w:spacing w:after="0" w:line="240" w:lineRule="auto"/>
    </w:pPr>
    <w:rPr>
      <w:rFonts w:ascii="Segoe UI" w:hAnsi="Segoe UI" w:cs="Segoe UI"/>
      <w:sz w:val="18"/>
      <w:szCs w:val="18"/>
    </w:rPr>
  </w:style>
  <w:style w:type="paragraph" w:styleId="Testocommento">
    <w:name w:val="annotation text"/>
    <w:basedOn w:val="Normale"/>
    <w:link w:val="TestocommentoCarattere"/>
    <w:uiPriority w:val="99"/>
    <w:semiHidden/>
    <w:unhideWhenUsed/>
    <w:qFormat/>
    <w:rsid w:val="0022724D"/>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22724D"/>
    <w:rPr>
      <w:b/>
      <w:bCs/>
    </w:rPr>
  </w:style>
  <w:style w:type="character" w:styleId="Rimandonotaapidipagina">
    <w:name w:val="footnote reference"/>
    <w:basedOn w:val="Carpredefinitoparagrafo"/>
    <w:semiHidden/>
    <w:unhideWhenUsed/>
    <w:rsid w:val="007669CA"/>
    <w:rPr>
      <w:vertAlign w:val="superscript"/>
    </w:rPr>
  </w:style>
  <w:style w:type="paragraph" w:customStyle="1" w:styleId="Standard">
    <w:name w:val="Standard"/>
    <w:semiHidden/>
    <w:rsid w:val="00023F54"/>
    <w:pPr>
      <w:spacing w:beforeLines="1" w:line="252" w:lineRule="auto"/>
      <w:jc w:val="both"/>
    </w:pPr>
    <w:rPr>
      <w:rFonts w:ascii="Calibri" w:eastAsia="Calibri" w:hAnsi="Calibri" w:cs="Calibri"/>
      <w:color w:val="00000A"/>
      <w:sz w:val="24"/>
      <w:lang w:eastAsia="zh-CN" w:bidi="hi-IN"/>
    </w:rPr>
  </w:style>
  <w:style w:type="character" w:customStyle="1" w:styleId="Richiamoallanotaapidipagina">
    <w:name w:val="Richiamo alla nota a piè di pagina"/>
    <w:rsid w:val="00023F54"/>
    <w:rPr>
      <w:vertAlign w:val="superscript"/>
    </w:rPr>
  </w:style>
  <w:style w:type="paragraph" w:customStyle="1" w:styleId="-PUP-FrontPage">
    <w:name w:val="-PUP-FrontPage"/>
    <w:basedOn w:val="Normale"/>
    <w:semiHidden/>
    <w:qFormat/>
    <w:rsid w:val="00153B61"/>
    <w:pPr>
      <w:widowControl w:val="0"/>
      <w:suppressAutoHyphens w:val="0"/>
      <w:autoSpaceDE w:val="0"/>
      <w:autoSpaceDN w:val="0"/>
      <w:adjustRightInd w:val="0"/>
      <w:spacing w:beforeLines="1" w:after="0" w:line="240" w:lineRule="auto"/>
      <w:jc w:val="both"/>
    </w:pPr>
    <w:rPr>
      <w:sz w:val="24"/>
    </w:rPr>
  </w:style>
  <w:style w:type="paragraph" w:customStyle="1" w:styleId="-PUP-Title">
    <w:name w:val="-PUP-Title"/>
    <w:basedOn w:val="Normale"/>
    <w:semiHidden/>
    <w:qFormat/>
    <w:rsid w:val="00153B61"/>
    <w:pPr>
      <w:suppressAutoHyphens w:val="0"/>
      <w:spacing w:beforeLines="1" w:after="0" w:line="240" w:lineRule="auto"/>
      <w:jc w:val="both"/>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482177">
      <w:bodyDiv w:val="1"/>
      <w:marLeft w:val="0"/>
      <w:marRight w:val="0"/>
      <w:marTop w:val="0"/>
      <w:marBottom w:val="0"/>
      <w:divBdr>
        <w:top w:val="none" w:sz="0" w:space="0" w:color="auto"/>
        <w:left w:val="none" w:sz="0" w:space="0" w:color="auto"/>
        <w:bottom w:val="none" w:sz="0" w:space="0" w:color="auto"/>
        <w:right w:val="none" w:sz="0" w:space="0" w:color="auto"/>
      </w:divBdr>
      <w:divsChild>
        <w:div w:id="205141096">
          <w:marLeft w:val="0"/>
          <w:marRight w:val="0"/>
          <w:marTop w:val="0"/>
          <w:marBottom w:val="0"/>
          <w:divBdr>
            <w:top w:val="none" w:sz="0" w:space="0" w:color="auto"/>
            <w:left w:val="none" w:sz="0" w:space="0" w:color="auto"/>
            <w:bottom w:val="none" w:sz="0" w:space="0" w:color="auto"/>
            <w:right w:val="none" w:sz="0" w:space="0" w:color="auto"/>
          </w:divBdr>
        </w:div>
        <w:div w:id="210927015">
          <w:marLeft w:val="0"/>
          <w:marRight w:val="0"/>
          <w:marTop w:val="0"/>
          <w:marBottom w:val="0"/>
          <w:divBdr>
            <w:top w:val="none" w:sz="0" w:space="0" w:color="auto"/>
            <w:left w:val="none" w:sz="0" w:space="0" w:color="auto"/>
            <w:bottom w:val="none" w:sz="0" w:space="0" w:color="auto"/>
            <w:right w:val="none" w:sz="0" w:space="0" w:color="auto"/>
          </w:divBdr>
        </w:div>
        <w:div w:id="358705715">
          <w:marLeft w:val="0"/>
          <w:marRight w:val="0"/>
          <w:marTop w:val="0"/>
          <w:marBottom w:val="0"/>
          <w:divBdr>
            <w:top w:val="none" w:sz="0" w:space="0" w:color="auto"/>
            <w:left w:val="none" w:sz="0" w:space="0" w:color="auto"/>
            <w:bottom w:val="none" w:sz="0" w:space="0" w:color="auto"/>
            <w:right w:val="none" w:sz="0" w:space="0" w:color="auto"/>
          </w:divBdr>
        </w:div>
        <w:div w:id="13167666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4705/rpnet.2018.21.765" TargetMode="External"/><Relationship Id="rId18" Type="http://schemas.openxmlformats.org/officeDocument/2006/relationships/hyperlink" Target="https://www.upi.com/Political-empowerment-not-a-priority-for-Syrian-refugee-women/9961500913009/" TargetMode="External"/><Relationship Id="rId26" Type="http://schemas.openxmlformats.org/officeDocument/2006/relationships/hyperlink" Target="https://www.rescue.org/sites/default/files/resource-file/IRC_WomenInSyria_Report_WEB.pdf" TargetMode="External"/><Relationship Id="rId39" Type="http://schemas.openxmlformats.org/officeDocument/2006/relationships/hyperlink" Target="https://www.oxfam.org/sites/www.oxfam.org/files/hpn-gender-conflict-humanitarian-action-291113-en.pdf" TargetMode="External"/><Relationship Id="rId21" Type="http://schemas.openxmlformats.org/officeDocument/2006/relationships/hyperlink" Target="http://www.acordinternational.org/our-work/where/southsudan/" TargetMode="External"/><Relationship Id="rId34" Type="http://schemas.openxmlformats.org/officeDocument/2006/relationships/hyperlink" Target="http://links.jstor.org/sici?sici=01903659(198421%2F23)12%3A3%3c333%3AUWEFSA%3e2.0.CO%3B2-Y" TargetMode="External"/><Relationship Id="rId42" Type="http://schemas.openxmlformats.org/officeDocument/2006/relationships/hyperlink" Target="http://www.unhcr.org/excom/exconc/3ae68c441f/refugee-women-international-protection.html" TargetMode="External"/><Relationship Id="rId47" Type="http://schemas.openxmlformats.org/officeDocument/2006/relationships/hyperlink" Target="https://fas.org/irp/agency/dhs/fema/displace.pdf" TargetMode="External"/><Relationship Id="rId50" Type="http://schemas.openxmlformats.org/officeDocument/2006/relationships/hyperlink" Target="https://data2.unhcr.org/en/documents/details/53298"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amnesty.org/en/region/syria/report-2011" TargetMode="External"/><Relationship Id="rId17" Type="http://schemas.openxmlformats.org/officeDocument/2006/relationships/hyperlink" Target="https://daraint.org/wpcontent/uploads/2012/03/HRI_2011_Addressing_the_gender_challenge1.pdf" TargetMode="External"/><Relationship Id="rId25" Type="http://schemas.openxmlformats.org/officeDocument/2006/relationships/hyperlink" Target="https://journalinternaldisplacement.webs.com/Vol4No1/Krause_JID_Vol4_No1_2014.pdf" TargetMode="External"/><Relationship Id="rId33" Type="http://schemas.openxmlformats.org/officeDocument/2006/relationships/hyperlink" Target="http://sigus.scripts.mit.edu/x/files/Zaatari/AHIPublication.pdf" TargetMode="External"/><Relationship Id="rId38" Type="http://schemas.openxmlformats.org/officeDocument/2006/relationships/hyperlink" Target="https://www.nrc.no/globalassets/pdf/fact%20sheets/2019/q2/factsheet_syria_feb2019.pdf" TargetMode="External"/><Relationship Id="rId46" Type="http://schemas.openxmlformats.org/officeDocument/2006/relationships/hyperlink" Target="https://www.unicef.org/jordan/UNICEFJordan_EarlyMarriageStudy2014-E_COPY_.pdf" TargetMode="External"/><Relationship Id="rId2" Type="http://schemas.openxmlformats.org/officeDocument/2006/relationships/numbering" Target="numbering.xml"/><Relationship Id="rId16" Type="http://schemas.openxmlformats.org/officeDocument/2006/relationships/hyperlink" Target="http://www.care.org/syrian-refugees-urban-jordan" TargetMode="External"/><Relationship Id="rId20" Type="http://schemas.openxmlformats.org/officeDocument/2006/relationships/hyperlink" Target="https://static1.squarespace.com/static/5331fcb2e4b0e20b5f817c65/t/55768322e4b0f7854be8a0c7/1433830178795/FinalReport2015.pdf" TargetMode="External"/><Relationship Id="rId29" Type="http://schemas.openxmlformats.org/officeDocument/2006/relationships/hyperlink" Target="http://genderindex.org/country/syrian-arab-republic" TargetMode="External"/><Relationship Id="rId41" Type="http://schemas.openxmlformats.org/officeDocument/2006/relationships/hyperlink" Target="https://onlinelibrary.wiley.com/doi/epdf/10.1111/1468-2478.00060" TargetMode="External"/><Relationship Id="rId54" Type="http://schemas.openxmlformats.org/officeDocument/2006/relationships/hyperlink" Target="https://www.womensrefugeecommission.org/resources/gender-issues/985-unpacking-gender-the-humanitarian-response-to-the-syrian-refugee-crisis-in-jord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tionaid.org/sites/files/actionaid/women_and_the_city_iii.pdf" TargetMode="External"/><Relationship Id="rId24" Type="http://schemas.openxmlformats.org/officeDocument/2006/relationships/hyperlink" Target="https://www.independent.co.uk/news/world/middle-east/syria-women-sex-trade-aid-deliveries-civil-war-un-unfpa-irc-a8230546.html" TargetMode="External"/><Relationship Id="rId32" Type="http://schemas.openxmlformats.org/officeDocument/2006/relationships/hyperlink" Target="https://www.mercycorps.org/articles/jordan-syria/refugees-jordan-two-months-became-five-years" TargetMode="External"/><Relationship Id="rId37" Type="http://schemas.openxmlformats.org/officeDocument/2006/relationships/hyperlink" Target="https://www.nrc.no/globalassets/pdf/fact%20sheets/2019/q2/factsheet_syria_feb2019.pdf" TargetMode="External"/><Relationship Id="rId40" Type="http://schemas.openxmlformats.org/officeDocument/2006/relationships/hyperlink" Target="file:///C:\Users\utente.cirsg\AppData\C:\Users\utente.cirsg\Downloads\Mean-Streets-Urban-Refugees-GBV%20(1).pdf" TargetMode="External"/><Relationship Id="rId45" Type="http://schemas.openxmlformats.org/officeDocument/2006/relationships/hyperlink" Target="https://reliefweb.int/report/world/unhcr-global-trends-2012-displacement-new-21st-century-challenge" TargetMode="External"/><Relationship Id="rId53" Type="http://schemas.openxmlformats.org/officeDocument/2006/relationships/hyperlink" Target="http://www.uniraq.org/images/SGReports/N1531608_EN.pdf" TargetMode="External"/><Relationship Id="rId5" Type="http://schemas.openxmlformats.org/officeDocument/2006/relationships/settings" Target="settings.xml"/><Relationship Id="rId15" Type="http://schemas.openxmlformats.org/officeDocument/2006/relationships/hyperlink" Target="http://www.metropolismag.com/homepage/migration-complex-urgent-spatial-challenge/" TargetMode="External"/><Relationship Id="rId23" Type="http://schemas.openxmlformats.org/officeDocument/2006/relationships/hyperlink" Target="https://www.nytimes.com/2014/07/05/world/middleeast/zaatari-refugee-camp-in-jordan-evolves-as-a-do-it-yourself-city.html" TargetMode="External"/><Relationship Id="rId28" Type="http://schemas.openxmlformats.org/officeDocument/2006/relationships/hyperlink" Target="https://www.wfp.org/stories/zaatari-women-oasis-away-from-home" TargetMode="External"/><Relationship Id="rId36" Type="http://schemas.openxmlformats.org/officeDocument/2006/relationships/hyperlink" Target="https://ssrn.com/abstract=1624843" TargetMode="External"/><Relationship Id="rId49" Type="http://schemas.openxmlformats.org/officeDocument/2006/relationships/hyperlink" Target="https://data2.unhcr.org/en/situations/syria" TargetMode="External"/><Relationship Id="rId57" Type="http://schemas.openxmlformats.org/officeDocument/2006/relationships/theme" Target="theme/theme1.xml"/><Relationship Id="rId10" Type="http://schemas.openxmlformats.org/officeDocument/2006/relationships/hyperlink" Target="http://www.newyorker.com/news/news-desk/a-wedding-dress-in-zaatari" TargetMode="External"/><Relationship Id="rId19" Type="http://schemas.openxmlformats.org/officeDocument/2006/relationships/hyperlink" Target="http://carnegieendowment.org/files/CP_247_Francis_Jordan_final.pdf" TargetMode="External"/><Relationship Id="rId31" Type="http://schemas.openxmlformats.org/officeDocument/2006/relationships/hyperlink" Target="https://www.tandfonline.com/doi/full/10.1080/02673843.2015.1077716" TargetMode="External"/><Relationship Id="rId44" Type="http://schemas.openxmlformats.org/officeDocument/2006/relationships/hyperlink" Target="http://www.unhcr.org/protection/women/47cfa9fe2/unhcr-handbook-protection-women-girls-first-edition-complete-publication.html" TargetMode="External"/><Relationship Id="rId52" Type="http://schemas.openxmlformats.org/officeDocument/2006/relationships/hyperlink" Target="https://www.unicef.org/mena/UNICEFJordan_EarlyMarriageStudy2014(1).pdf" TargetMode="External"/><Relationship Id="rId4" Type="http://schemas.microsoft.com/office/2007/relationships/stylesWithEffects" Target="stylesWithEffects.xml"/><Relationship Id="rId9" Type="http://schemas.openxmlformats.org/officeDocument/2006/relationships/hyperlink" Target="https://refuge.journals.yorku.ca/index.php/refuge/article/download/21328/19999" TargetMode="External"/><Relationship Id="rId14" Type="http://schemas.openxmlformats.org/officeDocument/2006/relationships/hyperlink" Target="https://www.interventionjournal.com/content/personal-perspectives-protracted-displacement-ethnographic-insight-isolation-and-coping" TargetMode="External"/><Relationship Id="rId22" Type="http://schemas.openxmlformats.org/officeDocument/2006/relationships/hyperlink" Target="https://www.hrw.org/sites/default/files/report_pdf/jordan0816web_0.pdf" TargetMode="External"/><Relationship Id="rId27" Type="http://schemas.openxmlformats.org/officeDocument/2006/relationships/hyperlink" Target="http://www.livedprojects.org/zaatari-refugee-camp/" TargetMode="External"/><Relationship Id="rId30" Type="http://schemas.openxmlformats.org/officeDocument/2006/relationships/hyperlink" Target="https://doi.org/10.1080/02673843.2015.1077716" TargetMode="External"/><Relationship Id="rId35" Type="http://schemas.openxmlformats.org/officeDocument/2006/relationships/hyperlink" Target="https://www.wfp.org/stories/zaatari-women-oasis-away-from-home" TargetMode="External"/><Relationship Id="rId43" Type="http://schemas.openxmlformats.org/officeDocument/2006/relationships/hyperlink" Target="https://reliefweb.int/report/world/unhcr-good-practices-gender-equality-mainstreaming-practical-guide-empowerment" TargetMode="External"/><Relationship Id="rId48" Type="http://schemas.openxmlformats.org/officeDocument/2006/relationships/hyperlink" Target="http://data.unhcr.org/syrianrefugees/country"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data2.unhcr.org/en/documents/details/63051"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data2.unhcr.org/en/situations/syria" TargetMode="External"/><Relationship Id="rId1" Type="http://schemas.openxmlformats.org/officeDocument/2006/relationships/hyperlink" Target="http://www.syriahr.com/en/?m=20150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E7E45-A8E6-448B-B4DC-39489165F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10340</Words>
  <Characters>58942</Characters>
  <Application>Microsoft Office Word</Application>
  <DocSecurity>0</DocSecurity>
  <Lines>491</Lines>
  <Paragraphs>138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 Cirsg</cp:lastModifiedBy>
  <cp:revision>2</cp:revision>
  <cp:lastPrinted>2018-09-28T13:20:00Z</cp:lastPrinted>
  <dcterms:created xsi:type="dcterms:W3CDTF">2020-10-14T20:54:00Z</dcterms:created>
  <dcterms:modified xsi:type="dcterms:W3CDTF">2020-10-14T20:54:00Z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