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FB" w:rsidRPr="00737002" w:rsidRDefault="00256CFB" w:rsidP="00256CFB">
      <w:pPr>
        <w:jc w:val="center"/>
        <w:rPr>
          <w:color w:val="941100"/>
          <w:sz w:val="28"/>
          <w:szCs w:val="28"/>
        </w:rPr>
      </w:pPr>
      <w:r w:rsidRPr="00737002">
        <w:rPr>
          <w:color w:val="941100"/>
          <w:sz w:val="28"/>
          <w:szCs w:val="28"/>
        </w:rPr>
        <w:t xml:space="preserve">CdS in </w:t>
      </w:r>
      <w:r w:rsidR="00305281">
        <w:rPr>
          <w:color w:val="941100"/>
          <w:sz w:val="28"/>
          <w:szCs w:val="28"/>
        </w:rPr>
        <w:t>SERVIZIO SOCIALE</w:t>
      </w:r>
    </w:p>
    <w:p w:rsidR="00256CFB" w:rsidRPr="00737002" w:rsidRDefault="00256CFB" w:rsidP="00256CFB">
      <w:pPr>
        <w:jc w:val="center"/>
        <w:rPr>
          <w:sz w:val="28"/>
          <w:szCs w:val="28"/>
        </w:rPr>
      </w:pPr>
      <w:r w:rsidRPr="00737002">
        <w:rPr>
          <w:sz w:val="28"/>
          <w:szCs w:val="28"/>
        </w:rPr>
        <w:t>a.a. 202</w:t>
      </w:r>
      <w:r w:rsidR="003E3D9A">
        <w:rPr>
          <w:sz w:val="28"/>
          <w:szCs w:val="28"/>
        </w:rPr>
        <w:t>1</w:t>
      </w:r>
      <w:r w:rsidR="00AB7FCB">
        <w:rPr>
          <w:sz w:val="28"/>
          <w:szCs w:val="28"/>
        </w:rPr>
        <w:t>-2</w:t>
      </w:r>
      <w:r w:rsidR="003E3D9A">
        <w:rPr>
          <w:sz w:val="28"/>
          <w:szCs w:val="28"/>
        </w:rPr>
        <w:t>2</w:t>
      </w:r>
    </w:p>
    <w:p w:rsidR="00256CFB" w:rsidRPr="00737002" w:rsidRDefault="00256CFB" w:rsidP="00737002">
      <w:pPr>
        <w:jc w:val="center"/>
        <w:rPr>
          <w:b/>
          <w:sz w:val="28"/>
          <w:szCs w:val="28"/>
        </w:rPr>
      </w:pPr>
      <w:r w:rsidRPr="00737002">
        <w:rPr>
          <w:b/>
          <w:sz w:val="28"/>
          <w:szCs w:val="28"/>
        </w:rPr>
        <w:t xml:space="preserve">Insegnamento di GEOGRAFIA </w:t>
      </w:r>
      <w:r w:rsidR="00AB7FCB">
        <w:rPr>
          <w:b/>
          <w:sz w:val="28"/>
          <w:szCs w:val="28"/>
        </w:rPr>
        <w:t>SOCIALE</w:t>
      </w:r>
    </w:p>
    <w:p w:rsidR="00256CFB" w:rsidRPr="00737002" w:rsidRDefault="00256CFB" w:rsidP="00737002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737002">
        <w:rPr>
          <w:sz w:val="28"/>
          <w:szCs w:val="28"/>
        </w:rPr>
        <w:t>Prof.ssa Daria Quatrida</w:t>
      </w:r>
    </w:p>
    <w:p w:rsidR="00256CFB" w:rsidRDefault="00256CFB" w:rsidP="00425DBC">
      <w:pPr>
        <w:rPr>
          <w:sz w:val="36"/>
          <w:szCs w:val="36"/>
        </w:rPr>
      </w:pPr>
    </w:p>
    <w:p w:rsidR="00E3106E" w:rsidRPr="00FE15C9" w:rsidRDefault="00E3106E" w:rsidP="00FE15C9">
      <w:pPr>
        <w:jc w:val="center"/>
        <w:rPr>
          <w:b/>
          <w:color w:val="941100"/>
          <w:sz w:val="40"/>
          <w:szCs w:val="40"/>
        </w:rPr>
      </w:pPr>
      <w:r w:rsidRPr="00FE15C9">
        <w:rPr>
          <w:b/>
          <w:color w:val="941100"/>
          <w:sz w:val="40"/>
          <w:szCs w:val="40"/>
        </w:rPr>
        <w:t>ESAME NON FREQUENTANTI</w:t>
      </w:r>
    </w:p>
    <w:p w:rsidR="00FE15C9" w:rsidRDefault="00FE15C9" w:rsidP="00674FB9">
      <w:pPr>
        <w:jc w:val="both"/>
      </w:pPr>
    </w:p>
    <w:p w:rsidR="00674FB9" w:rsidRPr="001E2D80" w:rsidRDefault="00674FB9" w:rsidP="00674FB9">
      <w:pPr>
        <w:jc w:val="both"/>
      </w:pPr>
      <w:r w:rsidRPr="001E2D80">
        <w:t>Cari studenti, care studentesse</w:t>
      </w:r>
    </w:p>
    <w:p w:rsidR="00674FB9" w:rsidRPr="001E2D80" w:rsidRDefault="00674FB9" w:rsidP="00674FB9">
      <w:pPr>
        <w:jc w:val="both"/>
      </w:pPr>
      <w:r w:rsidRPr="001E2D80">
        <w:t>Riporto qui le modalità d’esame per NON FREQUENTANTI.</w:t>
      </w:r>
    </w:p>
    <w:p w:rsidR="00674FB9" w:rsidRPr="001E2D80" w:rsidRDefault="00674FB9" w:rsidP="00674FB9">
      <w:pPr>
        <w:jc w:val="both"/>
      </w:pPr>
      <w:r w:rsidRPr="001E2D80">
        <w:t xml:space="preserve">L’esame si svolgerà in forma </w:t>
      </w:r>
      <w:r w:rsidRPr="001E2D80">
        <w:rPr>
          <w:b/>
        </w:rPr>
        <w:t>ORALE</w:t>
      </w:r>
      <w:r w:rsidRPr="001E2D80">
        <w:t xml:space="preserve"> </w:t>
      </w:r>
      <w:r w:rsidR="00D95F6F" w:rsidRPr="001E2D80">
        <w:t>[</w:t>
      </w:r>
      <w:r w:rsidRPr="001E2D80">
        <w:t>in presenza o on-line sulla base delle indicazioni che ci fornirà l’ateneo</w:t>
      </w:r>
      <w:r w:rsidR="00D95F6F" w:rsidRPr="001E2D80">
        <w:t>]</w:t>
      </w:r>
      <w:r w:rsidRPr="001E2D80">
        <w:t>, nelle date di appello già pubblicate in calendario.</w:t>
      </w:r>
    </w:p>
    <w:p w:rsidR="00F1654D" w:rsidRPr="001E2D80" w:rsidRDefault="00F1654D" w:rsidP="00F1654D">
      <w:pPr>
        <w:jc w:val="both"/>
      </w:pPr>
    </w:p>
    <w:p w:rsidR="00674FB9" w:rsidRPr="001E2D80" w:rsidRDefault="00F1654D" w:rsidP="00674FB9">
      <w:pPr>
        <w:jc w:val="both"/>
      </w:pPr>
      <w:r w:rsidRPr="001E2D80">
        <w:t xml:space="preserve">Ci sono </w:t>
      </w:r>
      <w:r w:rsidRPr="001E2D80">
        <w:rPr>
          <w:b/>
          <w:u w:val="single"/>
        </w:rPr>
        <w:t>2 opzioni:</w:t>
      </w:r>
    </w:p>
    <w:p w:rsidR="00F1654D" w:rsidRPr="001E2D80" w:rsidRDefault="00F1654D" w:rsidP="00F1654D">
      <w:pPr>
        <w:jc w:val="both"/>
      </w:pPr>
    </w:p>
    <w:p w:rsidR="00F1654D" w:rsidRPr="001E2D80" w:rsidRDefault="00F1654D" w:rsidP="00F1654D">
      <w:pPr>
        <w:pStyle w:val="Paragrafoelenco"/>
        <w:numPr>
          <w:ilvl w:val="0"/>
          <w:numId w:val="13"/>
        </w:numPr>
        <w:jc w:val="both"/>
        <w:rPr>
          <w:b/>
        </w:rPr>
      </w:pPr>
      <w:r w:rsidRPr="001E2D80">
        <w:rPr>
          <w:b/>
          <w:highlight w:val="yellow"/>
        </w:rPr>
        <w:t>Dare l’esame orale (4-5 domande aperte) sui testi indicati nel syllabus</w:t>
      </w:r>
      <w:r w:rsidRPr="001E2D80">
        <w:rPr>
          <w:b/>
        </w:rPr>
        <w:t xml:space="preserve"> e qui riportati: </w:t>
      </w:r>
    </w:p>
    <w:p w:rsidR="00F1654D" w:rsidRPr="001E2D80" w:rsidRDefault="00F1654D" w:rsidP="00F1654D">
      <w:pPr>
        <w:spacing w:after="120"/>
        <w:ind w:left="360"/>
        <w:jc w:val="both"/>
      </w:pPr>
      <w:r w:rsidRPr="001E2D80">
        <w:t>1) Jess, P</w:t>
      </w:r>
      <w:r w:rsidR="007616A9">
        <w:t>.</w:t>
      </w:r>
      <w:r w:rsidRPr="001E2D80">
        <w:t>; Massey, D</w:t>
      </w:r>
      <w:r w:rsidR="007616A9">
        <w:t>.</w:t>
      </w:r>
      <w:r w:rsidRPr="001E2D80">
        <w:t xml:space="preserve">, </w:t>
      </w:r>
      <w:r w:rsidRPr="001E2D80">
        <w:rPr>
          <w:b/>
        </w:rPr>
        <w:t>Luoghi, culture e globalizzazione</w:t>
      </w:r>
      <w:r w:rsidRPr="001E2D80">
        <w:t xml:space="preserve"> (edizione italiana a cura di E</w:t>
      </w:r>
      <w:r w:rsidR="007616A9">
        <w:t>.</w:t>
      </w:r>
      <w:r w:rsidRPr="001E2D80">
        <w:t xml:space="preserve"> Dell'Agnese). Torino: UTET libreria, 2001</w:t>
      </w:r>
      <w:r w:rsidRPr="001E2D80">
        <w:rPr>
          <w:b/>
          <w:color w:val="FF0000"/>
        </w:rPr>
        <w:t>**</w:t>
      </w:r>
      <w:r w:rsidRPr="001E2D80">
        <w:t xml:space="preserve">. </w:t>
      </w:r>
      <w:r w:rsidRPr="001E2D80">
        <w:rPr>
          <w:b/>
          <w:u w:val="single"/>
        </w:rPr>
        <w:t>DA STUDIARE INTEGRALMENTE</w:t>
      </w:r>
      <w:r w:rsidRPr="001E2D80">
        <w:t xml:space="preserve"> </w:t>
      </w:r>
    </w:p>
    <w:p w:rsidR="00F1654D" w:rsidRPr="001E2D80" w:rsidRDefault="00F1654D" w:rsidP="00F1654D">
      <w:pPr>
        <w:spacing w:after="120"/>
        <w:ind w:left="360"/>
        <w:jc w:val="both"/>
      </w:pPr>
      <w:r w:rsidRPr="001E2D80">
        <w:t xml:space="preserve">2) Alaimo A., </w:t>
      </w:r>
      <w:r w:rsidRPr="007616A9">
        <w:rPr>
          <w:b/>
        </w:rPr>
        <w:t>La geografia in campo</w:t>
      </w:r>
      <w:r w:rsidRPr="001E2D80">
        <w:t>, Pacini editore, Bologna</w:t>
      </w:r>
      <w:r w:rsidR="007616A9">
        <w:t xml:space="preserve">2012, </w:t>
      </w:r>
      <w:bookmarkStart w:id="0" w:name="_GoBack"/>
      <w:bookmarkEnd w:id="0"/>
      <w:r w:rsidRPr="001E2D80">
        <w:rPr>
          <w:b/>
          <w:u w:val="single"/>
        </w:rPr>
        <w:t xml:space="preserve">SOLO </w:t>
      </w:r>
      <w:r w:rsidR="00677C91">
        <w:rPr>
          <w:b/>
          <w:u w:val="single"/>
        </w:rPr>
        <w:t>I CAPITOLI INDICATI</w:t>
      </w:r>
      <w:r w:rsidRPr="001E2D80">
        <w:t xml:space="preserve"> nel syllabus. </w:t>
      </w:r>
    </w:p>
    <w:p w:rsidR="00F1654D" w:rsidRPr="001E2D80" w:rsidRDefault="00F1654D" w:rsidP="00F1654D">
      <w:pPr>
        <w:jc w:val="both"/>
      </w:pPr>
    </w:p>
    <w:p w:rsidR="00F1654D" w:rsidRPr="001E2D80" w:rsidRDefault="00F1654D" w:rsidP="00F1654D">
      <w:pPr>
        <w:pStyle w:val="Paragrafoelenco"/>
        <w:numPr>
          <w:ilvl w:val="0"/>
          <w:numId w:val="13"/>
        </w:numPr>
        <w:jc w:val="both"/>
      </w:pPr>
      <w:r w:rsidRPr="001E2D80">
        <w:rPr>
          <w:b/>
          <w:highlight w:val="yellow"/>
        </w:rPr>
        <w:t>Dare l’esame orale (2 domande aperte) sul testo</w:t>
      </w:r>
      <w:r w:rsidRPr="001E2D80">
        <w:rPr>
          <w:highlight w:val="yellow"/>
        </w:rPr>
        <w:t xml:space="preserve">: </w:t>
      </w:r>
      <w:r w:rsidRPr="001E2D80">
        <w:rPr>
          <w:b/>
          <w:highlight w:val="yellow"/>
        </w:rPr>
        <w:t>Jess, P</w:t>
      </w:r>
      <w:r w:rsidR="007616A9">
        <w:rPr>
          <w:b/>
          <w:highlight w:val="yellow"/>
        </w:rPr>
        <w:t>.</w:t>
      </w:r>
      <w:r w:rsidRPr="001E2D80">
        <w:rPr>
          <w:b/>
          <w:highlight w:val="yellow"/>
        </w:rPr>
        <w:t>; Massey, D</w:t>
      </w:r>
      <w:r w:rsidR="007616A9">
        <w:rPr>
          <w:b/>
          <w:highlight w:val="yellow"/>
        </w:rPr>
        <w:t>.</w:t>
      </w:r>
      <w:r w:rsidRPr="001E2D80">
        <w:rPr>
          <w:b/>
          <w:highlight w:val="yellow"/>
        </w:rPr>
        <w:t>, Luoghi, culture e globalizzazione</w:t>
      </w:r>
      <w:r w:rsidRPr="001E2D80">
        <w:t xml:space="preserve"> (edizione italiana a cura di E</w:t>
      </w:r>
      <w:r w:rsidR="007616A9">
        <w:t>.</w:t>
      </w:r>
      <w:r w:rsidRPr="001E2D80">
        <w:t xml:space="preserve"> Dell'Agnese)</w:t>
      </w:r>
      <w:r w:rsidRPr="001E2D80">
        <w:rPr>
          <w:b/>
          <w:color w:val="FF0000"/>
        </w:rPr>
        <w:t>**</w:t>
      </w:r>
      <w:r w:rsidRPr="001E2D80">
        <w:t xml:space="preserve"> </w:t>
      </w:r>
      <w:r w:rsidRPr="001E2D80">
        <w:rPr>
          <w:b/>
          <w:highlight w:val="yellow"/>
        </w:rPr>
        <w:t xml:space="preserve">+ 3 articoli da leggere e analizzare nella forma del </w:t>
      </w:r>
      <w:r w:rsidR="007616A9" w:rsidRPr="001E2D80">
        <w:rPr>
          <w:b/>
          <w:color w:val="FF0000"/>
          <w:highlight w:val="yellow"/>
        </w:rPr>
        <w:t>DIARIO DI BORDO</w:t>
      </w:r>
      <w:r w:rsidRPr="001E2D80">
        <w:t>, volti ad approfondire le tematiche trattate.</w:t>
      </w:r>
    </w:p>
    <w:p w:rsidR="00F1654D" w:rsidRPr="001E2D80" w:rsidRDefault="00F1654D" w:rsidP="00F1654D">
      <w:pPr>
        <w:numPr>
          <w:ilvl w:val="1"/>
          <w:numId w:val="13"/>
        </w:numPr>
        <w:jc w:val="both"/>
      </w:pPr>
      <w:r w:rsidRPr="001E2D80">
        <w:rPr>
          <w:b/>
          <w:bCs/>
        </w:rPr>
        <w:t xml:space="preserve">Tuggia M. (2016): L’educatore come geografo dell’umano. </w:t>
      </w:r>
      <w:r w:rsidRPr="001E2D80">
        <w:rPr>
          <w:bCs/>
        </w:rPr>
        <w:t>Animazione Sociale, 1, pp. 77-85</w:t>
      </w:r>
    </w:p>
    <w:p w:rsidR="00F1654D" w:rsidRPr="001E2D80" w:rsidRDefault="00F1654D" w:rsidP="00F1654D">
      <w:pPr>
        <w:numPr>
          <w:ilvl w:val="1"/>
          <w:numId w:val="13"/>
        </w:numPr>
        <w:jc w:val="both"/>
      </w:pPr>
      <w:r w:rsidRPr="001E2D80">
        <w:rPr>
          <w:b/>
          <w:bCs/>
        </w:rPr>
        <w:t>Liberti S., “IL GUSTO AMARO DELLE NOCCIOLE”</w:t>
      </w:r>
      <w:r w:rsidRPr="001E2D80">
        <w:rPr>
          <w:bCs/>
        </w:rPr>
        <w:t>, in Internazionale: https://www.internazionale.it/reportage/stefano-liberti/2019/06/21/nutella-gusto-amaro-nocciole-ferrero</w:t>
      </w:r>
    </w:p>
    <w:p w:rsidR="00F1654D" w:rsidRPr="001E2D80" w:rsidRDefault="00F1654D" w:rsidP="00F1654D">
      <w:pPr>
        <w:numPr>
          <w:ilvl w:val="1"/>
          <w:numId w:val="13"/>
        </w:numPr>
        <w:jc w:val="both"/>
      </w:pPr>
      <w:r w:rsidRPr="001E2D80">
        <w:rPr>
          <w:b/>
          <w:bCs/>
        </w:rPr>
        <w:t xml:space="preserve">“C’è del protagonismo sociale e culturale tra i mondi migranti, Affinare lo sguardo per vedere il nascente” </w:t>
      </w:r>
      <w:r w:rsidRPr="001E2D80">
        <w:rPr>
          <w:bCs/>
        </w:rPr>
        <w:t>intervista a </w:t>
      </w:r>
      <w:r w:rsidRPr="001E2D80">
        <w:rPr>
          <w:bCs/>
          <w:i/>
          <w:iCs/>
        </w:rPr>
        <w:t>Maurizio Ambrosini </w:t>
      </w:r>
      <w:r w:rsidRPr="001E2D80">
        <w:rPr>
          <w:bCs/>
        </w:rPr>
        <w:t>a cura della </w:t>
      </w:r>
      <w:r w:rsidRPr="001E2D80">
        <w:rPr>
          <w:bCs/>
          <w:i/>
          <w:iCs/>
        </w:rPr>
        <w:t>redazione di Animazione Sociale</w:t>
      </w:r>
      <w:r w:rsidRPr="001E2D80">
        <w:t>, 4/2019</w:t>
      </w:r>
    </w:p>
    <w:p w:rsidR="00F1654D" w:rsidRPr="001E2D80" w:rsidRDefault="00F1654D" w:rsidP="001E2D80">
      <w:pPr>
        <w:ind w:left="360"/>
        <w:jc w:val="both"/>
      </w:pPr>
      <w:r w:rsidRPr="001E2D80">
        <w:t xml:space="preserve">L’analisi va riportata per iscritto nella forma del </w:t>
      </w:r>
      <w:r w:rsidRPr="001E2D80">
        <w:rPr>
          <w:b/>
          <w:color w:val="FF0000"/>
        </w:rPr>
        <w:t>DIARIO DI BORDO</w:t>
      </w:r>
      <w:r w:rsidRPr="001E2D80">
        <w:rPr>
          <w:color w:val="FF0000"/>
        </w:rPr>
        <w:t xml:space="preserve"> </w:t>
      </w:r>
      <w:r w:rsidRPr="001E2D80">
        <w:t>di cui trovate le istruzioni (qui sotto) e il modello nella cartella moodle dedicata</w:t>
      </w:r>
      <w:r w:rsidR="001E2D80" w:rsidRPr="001E2D80">
        <w:t xml:space="preserve"> “ESAME NON FREQUENTANTI: CONSEGNE E MATERIALI”</w:t>
      </w:r>
      <w:r w:rsidRPr="001E2D80">
        <w:t xml:space="preserve">, da </w:t>
      </w:r>
      <w:r w:rsidRPr="001E2D80">
        <w:rPr>
          <w:b/>
          <w:color w:val="FF0000"/>
        </w:rPr>
        <w:t>caricare nell’apposita CONSEGNA SU MOODLE almeno 10 giorni prima dell’esame</w:t>
      </w:r>
      <w:r w:rsidRPr="001E2D80">
        <w:t>.</w:t>
      </w:r>
    </w:p>
    <w:p w:rsidR="00F1654D" w:rsidRPr="001E2D80" w:rsidRDefault="00F1654D" w:rsidP="001E2D80">
      <w:pPr>
        <w:ind w:left="360"/>
        <w:jc w:val="both"/>
      </w:pPr>
      <w:r w:rsidRPr="001E2D80">
        <w:t>Il commento del diario di bordo costituirà il punto di avvio per il colloquio orale che verterà sugli argomenti trattati nel libro.</w:t>
      </w:r>
    </w:p>
    <w:p w:rsidR="001E2D80" w:rsidRPr="001E2D80" w:rsidRDefault="001E2D80" w:rsidP="001E2D80">
      <w:pPr>
        <w:ind w:left="360"/>
        <w:jc w:val="both"/>
        <w:rPr>
          <w:b/>
        </w:rPr>
      </w:pPr>
      <w:r>
        <w:rPr>
          <w:b/>
        </w:rPr>
        <w:t xml:space="preserve">! </w:t>
      </w:r>
      <w:r w:rsidRPr="001E2D80">
        <w:rPr>
          <w:b/>
        </w:rPr>
        <w:t xml:space="preserve">Il voto finale sarà composto dalla media ponderata ottenuta dal voto del diario di bordo (40%) e dell’esame </w:t>
      </w:r>
      <w:r>
        <w:rPr>
          <w:b/>
        </w:rPr>
        <w:t>orale</w:t>
      </w:r>
      <w:r w:rsidRPr="001E2D80">
        <w:rPr>
          <w:b/>
        </w:rPr>
        <w:t xml:space="preserve"> (60%)</w:t>
      </w:r>
      <w:r>
        <w:rPr>
          <w:b/>
        </w:rPr>
        <w:t xml:space="preserve"> !</w:t>
      </w:r>
    </w:p>
    <w:p w:rsidR="00F1654D" w:rsidRPr="001E2D80" w:rsidRDefault="00F1654D" w:rsidP="00F1654D">
      <w:pPr>
        <w:ind w:left="360"/>
        <w:jc w:val="both"/>
      </w:pPr>
    </w:p>
    <w:p w:rsidR="00F1654D" w:rsidRPr="001E2D80" w:rsidRDefault="00F1654D" w:rsidP="00F1654D">
      <w:pPr>
        <w:jc w:val="both"/>
      </w:pPr>
    </w:p>
    <w:p w:rsidR="00FE15C9" w:rsidRDefault="00F1654D" w:rsidP="00F1654D">
      <w:pPr>
        <w:rPr>
          <w:b/>
          <w:color w:val="941100"/>
          <w:sz w:val="40"/>
          <w:szCs w:val="40"/>
        </w:rPr>
      </w:pPr>
      <w:r w:rsidRPr="001E2D80">
        <w:rPr>
          <w:b/>
          <w:color w:val="FF0000"/>
        </w:rPr>
        <w:t>**NB: i testi sono disponibili presso la biblioteca di Ca’ Borin</w:t>
      </w:r>
      <w:r w:rsidR="00FE15C9">
        <w:rPr>
          <w:b/>
          <w:color w:val="941100"/>
          <w:sz w:val="40"/>
          <w:szCs w:val="40"/>
        </w:rPr>
        <w:br w:type="page"/>
      </w:r>
    </w:p>
    <w:p w:rsidR="00443381" w:rsidRPr="00FE15C9" w:rsidRDefault="00443381" w:rsidP="00443381">
      <w:r w:rsidRPr="007C1A2A">
        <w:rPr>
          <w:b/>
          <w:color w:val="941100"/>
          <w:sz w:val="40"/>
          <w:szCs w:val="40"/>
        </w:rPr>
        <w:lastRenderedPageBreak/>
        <w:t>IL DIARIO DI BORDO</w:t>
      </w:r>
    </w:p>
    <w:p w:rsidR="00443381" w:rsidRPr="00443381" w:rsidRDefault="00443381" w:rsidP="00443381">
      <w:pPr>
        <w:spacing w:after="120"/>
        <w:jc w:val="both"/>
      </w:pPr>
      <w:r w:rsidRPr="00443381">
        <w:t>Si tratta di una delle metodologie valutative di un “compito esperto” che gli allievi tengono al fine di mettere nero su bianco tutto ciò che riguarda lo svolgimento di attività e di compiti, con particolare riguardo alle riflessioni sulle abilità metacognitive messe in gioco.</w:t>
      </w:r>
    </w:p>
    <w:p w:rsidR="00443381" w:rsidRPr="00443381" w:rsidRDefault="00443381" w:rsidP="00443381">
      <w:pPr>
        <w:spacing w:after="120"/>
        <w:jc w:val="both"/>
      </w:pPr>
      <w:r w:rsidRPr="00443381">
        <w:t>Lo strumento favorisce inoltre la condivisione del percorso formativo, di opinioni, sentimenti e impressioni.</w:t>
      </w:r>
    </w:p>
    <w:p w:rsidR="00443381" w:rsidRPr="00443381" w:rsidRDefault="00443381" w:rsidP="00443381">
      <w:pPr>
        <w:widowControl w:val="0"/>
        <w:autoSpaceDE w:val="0"/>
        <w:autoSpaceDN w:val="0"/>
        <w:adjustRightInd w:val="0"/>
        <w:jc w:val="both"/>
      </w:pPr>
      <w:r w:rsidRPr="00443381">
        <w:t xml:space="preserve">La proposta è di compilare un diario di bordo in cui annotare gli esercizi e gli approfondimenti proposti. </w:t>
      </w:r>
    </w:p>
    <w:p w:rsidR="00443381" w:rsidRPr="00443381" w:rsidRDefault="00443381" w:rsidP="0044338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443381">
        <w:rPr>
          <w:color w:val="000000" w:themeColor="text1"/>
        </w:rPr>
        <w:t>E' auspicabile un'impostazione problematica, critica e possibilmente propositiva che evidenzi i punti di forza e di debolezza delle attività proposte.</w:t>
      </w:r>
    </w:p>
    <w:p w:rsidR="00443381" w:rsidRPr="00443381" w:rsidRDefault="00443381" w:rsidP="00443381">
      <w:pPr>
        <w:widowControl w:val="0"/>
        <w:autoSpaceDE w:val="0"/>
        <w:autoSpaceDN w:val="0"/>
        <w:adjustRightInd w:val="0"/>
        <w:jc w:val="both"/>
      </w:pPr>
      <w:r w:rsidRPr="00443381">
        <w:rPr>
          <w:color w:val="000000" w:themeColor="text1"/>
        </w:rPr>
        <w:t>La rielaborazione è effettuata individualmente ma può anche contenere tracce d</w:t>
      </w:r>
      <w:r>
        <w:rPr>
          <w:color w:val="000000" w:themeColor="text1"/>
        </w:rPr>
        <w:t>i</w:t>
      </w:r>
      <w:r w:rsidRPr="00443381">
        <w:rPr>
          <w:color w:val="000000" w:themeColor="text1"/>
        </w:rPr>
        <w:t xml:space="preserve"> eventuali discussioni in forum, con riferimenti, agganci, approfondimenti di carattere teorico, collegati al bagaglio di esperienze e di conoscenze pregresse, nonché ai nuovi </w:t>
      </w:r>
      <w:r w:rsidRPr="00443381">
        <w:t>apprendimenti acquisiti durante la frequenza degli insegnamenti seguiti fino a questo momento.</w:t>
      </w:r>
    </w:p>
    <w:p w:rsidR="00443381" w:rsidRPr="009D6B74" w:rsidRDefault="00443381" w:rsidP="00443381">
      <w:pPr>
        <w:spacing w:after="120"/>
        <w:jc w:val="both"/>
      </w:pPr>
      <w:r w:rsidRPr="00443381">
        <w:t xml:space="preserve">Il </w:t>
      </w:r>
      <w:r w:rsidRPr="009D6B74">
        <w:t>diario dovrà soddisfare i seguenti requisiti:</w:t>
      </w:r>
    </w:p>
    <w:p w:rsidR="00443381" w:rsidRPr="009D6B74" w:rsidRDefault="00443381" w:rsidP="00443381">
      <w:pPr>
        <w:numPr>
          <w:ilvl w:val="0"/>
          <w:numId w:val="11"/>
        </w:numPr>
        <w:spacing w:after="120"/>
        <w:jc w:val="both"/>
      </w:pPr>
      <w:r w:rsidRPr="009D6B74">
        <w:t>Formato A4 (vedi modello proposto su moodle); il file va salvato con COGNOME_NOME_MATRICOLA</w:t>
      </w:r>
    </w:p>
    <w:p w:rsidR="00443381" w:rsidRPr="00443381" w:rsidRDefault="00443381" w:rsidP="00443381">
      <w:pPr>
        <w:numPr>
          <w:ilvl w:val="0"/>
          <w:numId w:val="11"/>
        </w:numPr>
        <w:spacing w:after="120"/>
        <w:jc w:val="both"/>
      </w:pPr>
      <w:r w:rsidRPr="00443381">
        <w:t xml:space="preserve">Ogni nuova attività deve iniziare con </w:t>
      </w:r>
      <w:r w:rsidRPr="00443381">
        <w:rPr>
          <w:b/>
        </w:rPr>
        <w:t>Data .., Titolo contenuto ….</w:t>
      </w:r>
      <w:r>
        <w:rPr>
          <w:b/>
        </w:rPr>
        <w:t xml:space="preserve"> Che può essere personalizzato e modificato rispetto al titolo dell’articolo.</w:t>
      </w:r>
    </w:p>
    <w:p w:rsidR="00443381" w:rsidRPr="00443381" w:rsidRDefault="00443381" w:rsidP="00443381">
      <w:pPr>
        <w:spacing w:after="120"/>
        <w:ind w:left="284"/>
        <w:jc w:val="both"/>
      </w:pPr>
      <w:r w:rsidRPr="00443381">
        <w:t>Immagino il vostro disorientamento iniziale, ma provate a mettervi in gioco... Riassumendo nel diario userete, da un lato, il registro dello STUDENTE (sintetizzo, analizzo, rifletto, commento, critico, mi interrogo, collego quanto mi è stato detto a quanto sapevo già…) dall’altro quello del PROFESSIONISTA che metariflette sull’esperienza proposta cercandone le implicazioni con il lavoro sociale.</w:t>
      </w:r>
    </w:p>
    <w:p w:rsidR="00FE15C9" w:rsidRDefault="00FE15C9" w:rsidP="00443381">
      <w:pPr>
        <w:rPr>
          <w:b/>
          <w:color w:val="941100"/>
          <w:sz w:val="40"/>
          <w:szCs w:val="40"/>
        </w:rPr>
      </w:pPr>
    </w:p>
    <w:p w:rsidR="00443381" w:rsidRPr="009A6218" w:rsidRDefault="00443381" w:rsidP="00443381">
      <w:pPr>
        <w:rPr>
          <w:b/>
          <w:color w:val="941100"/>
          <w:sz w:val="40"/>
          <w:szCs w:val="40"/>
        </w:rPr>
      </w:pPr>
      <w:r w:rsidRPr="009A6218">
        <w:rPr>
          <w:b/>
          <w:color w:val="941100"/>
          <w:sz w:val="40"/>
          <w:szCs w:val="40"/>
        </w:rPr>
        <w:t>Criteri per l’auto-valutazione del “diario di bordo” e la valutazione da parte della docente:</w:t>
      </w:r>
    </w:p>
    <w:p w:rsidR="00443381" w:rsidRPr="00443381" w:rsidRDefault="00443381" w:rsidP="00443381">
      <w:pPr>
        <w:pStyle w:val="Paragrafoelenco"/>
        <w:numPr>
          <w:ilvl w:val="0"/>
          <w:numId w:val="12"/>
        </w:numPr>
        <w:spacing w:after="120"/>
        <w:jc w:val="both"/>
      </w:pPr>
      <w:r w:rsidRPr="00443381">
        <w:t>Coerenza rispetto alle consegne</w:t>
      </w:r>
    </w:p>
    <w:p w:rsidR="00443381" w:rsidRPr="00443381" w:rsidRDefault="00443381" w:rsidP="00443381">
      <w:pPr>
        <w:pStyle w:val="Paragrafoelenco"/>
        <w:numPr>
          <w:ilvl w:val="0"/>
          <w:numId w:val="12"/>
        </w:numPr>
        <w:spacing w:after="120"/>
        <w:jc w:val="both"/>
      </w:pPr>
      <w:r w:rsidRPr="00443381">
        <w:t xml:space="preserve">Esaustività della documentazione </w:t>
      </w:r>
    </w:p>
    <w:p w:rsidR="00443381" w:rsidRPr="00443381" w:rsidRDefault="00443381" w:rsidP="00443381">
      <w:pPr>
        <w:pStyle w:val="Paragrafoelenco"/>
        <w:numPr>
          <w:ilvl w:val="0"/>
          <w:numId w:val="12"/>
        </w:numPr>
        <w:spacing w:after="120"/>
        <w:jc w:val="both"/>
      </w:pPr>
      <w:r w:rsidRPr="00443381">
        <w:t>Apporto personale in termini di riflessione e di metariflessione</w:t>
      </w:r>
    </w:p>
    <w:p w:rsidR="00AB7FCB" w:rsidRPr="00674FB9" w:rsidRDefault="00AB7FCB">
      <w:pPr>
        <w:rPr>
          <w:sz w:val="36"/>
          <w:szCs w:val="36"/>
        </w:rPr>
      </w:pPr>
      <w:r w:rsidRPr="00674FB9">
        <w:rPr>
          <w:sz w:val="36"/>
          <w:szCs w:val="36"/>
        </w:rPr>
        <w:br w:type="page"/>
      </w:r>
    </w:p>
    <w:p w:rsidR="00A10202" w:rsidRDefault="00A10202" w:rsidP="00A10202">
      <w:pPr>
        <w:jc w:val="center"/>
        <w:rPr>
          <w:sz w:val="36"/>
          <w:szCs w:val="36"/>
        </w:rPr>
      </w:pPr>
      <w:r w:rsidRPr="00A10202">
        <w:rPr>
          <w:sz w:val="36"/>
          <w:szCs w:val="36"/>
        </w:rPr>
        <w:lastRenderedPageBreak/>
        <w:t xml:space="preserve">LETTURA E ANALISI DELL’ARTICOLO </w:t>
      </w:r>
    </w:p>
    <w:p w:rsidR="00A10202" w:rsidRPr="00596C3F" w:rsidRDefault="00A10202" w:rsidP="00A10202">
      <w:pPr>
        <w:jc w:val="center"/>
        <w:rPr>
          <w:b/>
          <w:sz w:val="36"/>
          <w:szCs w:val="36"/>
        </w:rPr>
      </w:pPr>
      <w:r w:rsidRPr="00596C3F">
        <w:rPr>
          <w:b/>
          <w:sz w:val="36"/>
          <w:szCs w:val="36"/>
        </w:rPr>
        <w:t>“L’EDUCATORE GEOGRAFO DELL’UMANO”</w:t>
      </w:r>
    </w:p>
    <w:p w:rsidR="00A10202" w:rsidRDefault="00A10202" w:rsidP="00A10202">
      <w:pPr>
        <w:jc w:val="center"/>
        <w:rPr>
          <w:sz w:val="36"/>
          <w:szCs w:val="36"/>
        </w:rPr>
      </w:pPr>
      <w:r w:rsidRPr="00A10202">
        <w:rPr>
          <w:sz w:val="36"/>
          <w:szCs w:val="36"/>
        </w:rPr>
        <w:t>DI MARCO TUGGIA</w:t>
      </w:r>
    </w:p>
    <w:p w:rsidR="0008410B" w:rsidRDefault="0008410B" w:rsidP="00A10202">
      <w:pPr>
        <w:jc w:val="center"/>
        <w:rPr>
          <w:sz w:val="36"/>
          <w:szCs w:val="36"/>
        </w:rPr>
      </w:pPr>
      <w:r w:rsidRPr="00512294">
        <w:rPr>
          <w:b/>
          <w:sz w:val="36"/>
          <w:szCs w:val="36"/>
          <w:highlight w:val="green"/>
        </w:rPr>
        <w:t xml:space="preserve">! NB: da svolgere </w:t>
      </w:r>
      <w:r>
        <w:rPr>
          <w:b/>
          <w:sz w:val="36"/>
          <w:szCs w:val="36"/>
          <w:highlight w:val="green"/>
        </w:rPr>
        <w:t>PRIMA di iniziare lo studio del libro di testo</w:t>
      </w:r>
      <w:r w:rsidRPr="00512294">
        <w:rPr>
          <w:b/>
          <w:sz w:val="36"/>
          <w:szCs w:val="36"/>
          <w:highlight w:val="green"/>
        </w:rPr>
        <w:t xml:space="preserve"> !</w:t>
      </w:r>
    </w:p>
    <w:p w:rsidR="00A10202" w:rsidRDefault="00A10202" w:rsidP="00A10202">
      <w:pPr>
        <w:jc w:val="both"/>
      </w:pPr>
    </w:p>
    <w:p w:rsidR="00EC491F" w:rsidRDefault="00512294" w:rsidP="00512294">
      <w:r w:rsidRPr="00596C3F">
        <w:rPr>
          <w:sz w:val="36"/>
          <w:szCs w:val="36"/>
          <w:highlight w:val="yellow"/>
          <w:u w:val="single"/>
        </w:rPr>
        <w:t>RIPORTA NEL DIARIO DI BORDO</w:t>
      </w:r>
      <w:r>
        <w:rPr>
          <w:sz w:val="36"/>
          <w:szCs w:val="36"/>
          <w:highlight w:val="yellow"/>
          <w:u w:val="single"/>
        </w:rPr>
        <w:t xml:space="preserve"> I PUNTI EVIDENZIATI**</w:t>
      </w:r>
    </w:p>
    <w:p w:rsidR="00512294" w:rsidRDefault="00512294" w:rsidP="00A10202">
      <w:pPr>
        <w:jc w:val="both"/>
      </w:pPr>
    </w:p>
    <w:p w:rsidR="00596C3F" w:rsidRPr="00456D24" w:rsidRDefault="00A85785" w:rsidP="00456D24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1- </w:t>
      </w:r>
      <w:r w:rsidR="00EC491F" w:rsidRPr="00456D24">
        <w:rPr>
          <w:b/>
          <w:color w:val="000000" w:themeColor="text1"/>
          <w:sz w:val="36"/>
          <w:szCs w:val="36"/>
        </w:rPr>
        <w:t xml:space="preserve">DOMANDE GUIDA CUI RISPONDERE </w:t>
      </w:r>
      <w:r w:rsidR="00EC491F" w:rsidRPr="00456D24">
        <w:rPr>
          <w:b/>
          <w:color w:val="000000" w:themeColor="text1"/>
          <w:sz w:val="36"/>
          <w:szCs w:val="36"/>
          <w:u w:val="single"/>
        </w:rPr>
        <w:t>PRIMA</w:t>
      </w:r>
      <w:r w:rsidR="00EC491F" w:rsidRPr="00456D24">
        <w:rPr>
          <w:b/>
          <w:color w:val="000000" w:themeColor="text1"/>
          <w:sz w:val="36"/>
          <w:szCs w:val="36"/>
        </w:rPr>
        <w:t xml:space="preserve"> DELLA LETTURA DELL’ARTICOLO</w:t>
      </w:r>
      <w:r w:rsidR="00456D24" w:rsidRPr="00FE0CE9">
        <w:rPr>
          <w:sz w:val="36"/>
          <w:szCs w:val="36"/>
          <w:highlight w:val="yellow"/>
        </w:rPr>
        <w:t>**</w:t>
      </w:r>
      <w:r w:rsidR="00EC491F" w:rsidRPr="00456D24">
        <w:rPr>
          <w:b/>
          <w:color w:val="000000" w:themeColor="text1"/>
          <w:sz w:val="36"/>
          <w:szCs w:val="36"/>
        </w:rPr>
        <w:t>:</w:t>
      </w:r>
    </w:p>
    <w:p w:rsidR="00DA6FF9" w:rsidRPr="00C35B55" w:rsidRDefault="00EC491F" w:rsidP="00A10202">
      <w:pPr>
        <w:jc w:val="both"/>
        <w:rPr>
          <w:i/>
          <w:color w:val="000000" w:themeColor="text1"/>
        </w:rPr>
      </w:pPr>
      <w:r w:rsidRPr="00C35B55">
        <w:rPr>
          <w:i/>
          <w:color w:val="000000" w:themeColor="text1"/>
        </w:rPr>
        <w:t>Cosa significa</w:t>
      </w:r>
      <w:r w:rsidR="00CE3442" w:rsidRPr="00C35B55">
        <w:rPr>
          <w:i/>
          <w:color w:val="000000" w:themeColor="text1"/>
        </w:rPr>
        <w:t xml:space="preserve"> per te</w:t>
      </w:r>
      <w:r w:rsidRPr="00C35B55">
        <w:rPr>
          <w:i/>
          <w:color w:val="000000" w:themeColor="text1"/>
        </w:rPr>
        <w:t xml:space="preserve"> osservare?</w:t>
      </w:r>
    </w:p>
    <w:p w:rsidR="00827C8E" w:rsidRPr="00C35B55" w:rsidRDefault="00737002" w:rsidP="00DA6FF9">
      <w:pPr>
        <w:jc w:val="both"/>
        <w:rPr>
          <w:i/>
          <w:color w:val="000000" w:themeColor="text1"/>
        </w:rPr>
      </w:pPr>
      <w:r w:rsidRPr="00C35B55">
        <w:rPr>
          <w:i/>
          <w:iCs/>
          <w:color w:val="000000" w:themeColor="text1"/>
        </w:rPr>
        <w:t>Come si può osservare un fenomeno in modo oggettivo?</w:t>
      </w:r>
    </w:p>
    <w:p w:rsidR="00EC491F" w:rsidRPr="00631082" w:rsidRDefault="00EC491F" w:rsidP="00A10202">
      <w:pPr>
        <w:jc w:val="both"/>
        <w:rPr>
          <w:color w:val="000000" w:themeColor="text1"/>
          <w:sz w:val="28"/>
          <w:szCs w:val="28"/>
        </w:rPr>
      </w:pPr>
    </w:p>
    <w:p w:rsidR="00EC491F" w:rsidRPr="00456D24" w:rsidRDefault="00A85785" w:rsidP="00456D24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2 - </w:t>
      </w:r>
      <w:r w:rsidR="00EC491F" w:rsidRPr="00456D24">
        <w:rPr>
          <w:b/>
          <w:color w:val="000000" w:themeColor="text1"/>
          <w:sz w:val="36"/>
          <w:szCs w:val="36"/>
        </w:rPr>
        <w:t>ANALISI E RIFLESSIONE SULL’ARTICOLO</w:t>
      </w:r>
    </w:p>
    <w:p w:rsidR="00EC491F" w:rsidRPr="006615E8" w:rsidRDefault="00EC491F" w:rsidP="00A10202">
      <w:pPr>
        <w:jc w:val="both"/>
      </w:pPr>
    </w:p>
    <w:p w:rsidR="00EC491F" w:rsidRPr="006615E8" w:rsidRDefault="00EC491F" w:rsidP="008F2EBA">
      <w:pPr>
        <w:pStyle w:val="Paragrafoelenco"/>
        <w:numPr>
          <w:ilvl w:val="0"/>
          <w:numId w:val="2"/>
        </w:numPr>
        <w:jc w:val="both"/>
      </w:pPr>
      <w:r w:rsidRPr="006615E8">
        <w:t>Prima di iniziare la lettura dell’articolo soffermati sul titolo ed elabora un’ipotesi su</w:t>
      </w:r>
      <w:r w:rsidR="008F2EBA" w:rsidRPr="006615E8">
        <w:t>ll’accostamento della figura dell’educatore e quella del geografo e su</w:t>
      </w:r>
      <w:r w:rsidRPr="006615E8">
        <w:t xml:space="preserve"> quali possano essere gli aspetti </w:t>
      </w:r>
      <w:r w:rsidR="008F2EBA" w:rsidRPr="006615E8">
        <w:t>trattati nell’articolo</w:t>
      </w:r>
      <w:r w:rsidR="00456D24" w:rsidRPr="006615E8">
        <w:rPr>
          <w:highlight w:val="yellow"/>
        </w:rPr>
        <w:t>**</w:t>
      </w:r>
      <w:r w:rsidR="00C04E96" w:rsidRPr="006615E8">
        <w:t>.</w:t>
      </w:r>
    </w:p>
    <w:p w:rsidR="00EC491F" w:rsidRPr="006615E8" w:rsidRDefault="00EC491F" w:rsidP="00A10202">
      <w:pPr>
        <w:jc w:val="both"/>
      </w:pPr>
    </w:p>
    <w:p w:rsidR="008F2EBA" w:rsidRPr="006615E8" w:rsidRDefault="00EC491F" w:rsidP="00425DBC">
      <w:pPr>
        <w:pStyle w:val="Paragrafoelenco"/>
        <w:numPr>
          <w:ilvl w:val="0"/>
          <w:numId w:val="2"/>
        </w:numPr>
        <w:jc w:val="both"/>
      </w:pPr>
      <w:r w:rsidRPr="006615E8">
        <w:t>Leggi attentamente l’articolo</w:t>
      </w:r>
      <w:r w:rsidR="008F2EBA" w:rsidRPr="006615E8">
        <w:t xml:space="preserve"> e sottolinea in modo diverso i concetti che ti sembrano più importanti</w:t>
      </w:r>
    </w:p>
    <w:p w:rsidR="008F2EBA" w:rsidRPr="006615E8" w:rsidRDefault="008F2EBA" w:rsidP="008F2EBA">
      <w:pPr>
        <w:jc w:val="both"/>
      </w:pPr>
    </w:p>
    <w:p w:rsidR="008F2EBA" w:rsidRPr="006615E8" w:rsidRDefault="008F2EBA" w:rsidP="008F2EBA">
      <w:pPr>
        <w:pStyle w:val="Paragrafoelenco"/>
        <w:numPr>
          <w:ilvl w:val="0"/>
          <w:numId w:val="2"/>
        </w:numPr>
        <w:jc w:val="both"/>
      </w:pPr>
      <w:r w:rsidRPr="006615E8">
        <w:t>Dopo la lettura:</w:t>
      </w:r>
    </w:p>
    <w:p w:rsidR="00A71205" w:rsidRPr="006615E8" w:rsidRDefault="00CE3442" w:rsidP="00425DBC">
      <w:pPr>
        <w:pStyle w:val="Paragrafoelenco"/>
        <w:numPr>
          <w:ilvl w:val="1"/>
          <w:numId w:val="3"/>
        </w:numPr>
        <w:jc w:val="both"/>
      </w:pPr>
      <w:r w:rsidRPr="006615E8">
        <w:t>Riporta le frasi</w:t>
      </w:r>
      <w:r w:rsidR="000F43E6" w:rsidRPr="006615E8">
        <w:t>/aspetti</w:t>
      </w:r>
      <w:r w:rsidRPr="006615E8">
        <w:t xml:space="preserve"> che sono più significative per te, che più ti hanno colpito</w:t>
      </w:r>
      <w:r w:rsidR="00643C19" w:rsidRPr="006615E8">
        <w:t xml:space="preserve"> e</w:t>
      </w:r>
      <w:r w:rsidR="000F43E6" w:rsidRPr="006615E8">
        <w:t>d elabora un breve commento sulle tue impressioni in merito</w:t>
      </w:r>
      <w:r w:rsidR="00456D24" w:rsidRPr="006615E8">
        <w:rPr>
          <w:highlight w:val="yellow"/>
        </w:rPr>
        <w:t>**</w:t>
      </w:r>
    </w:p>
    <w:p w:rsidR="00A71205" w:rsidRPr="006615E8" w:rsidRDefault="00A71205" w:rsidP="00A71205">
      <w:pPr>
        <w:pStyle w:val="Paragrafoelenco"/>
      </w:pPr>
    </w:p>
    <w:p w:rsidR="007734DE" w:rsidRPr="006615E8" w:rsidRDefault="007734DE" w:rsidP="00A71205">
      <w:pPr>
        <w:pStyle w:val="Paragrafoelenco"/>
        <w:numPr>
          <w:ilvl w:val="1"/>
          <w:numId w:val="3"/>
        </w:numPr>
        <w:jc w:val="both"/>
      </w:pPr>
      <w:r w:rsidRPr="006615E8">
        <w:t>Rispondi ai seguenti quesiti</w:t>
      </w:r>
      <w:r w:rsidR="00456D24" w:rsidRPr="006615E8">
        <w:rPr>
          <w:highlight w:val="yellow"/>
        </w:rPr>
        <w:t>**</w:t>
      </w:r>
      <w:r w:rsidRPr="006615E8">
        <w:t>:</w:t>
      </w:r>
    </w:p>
    <w:p w:rsidR="007734DE" w:rsidRPr="006615E8" w:rsidRDefault="007734DE" w:rsidP="00DA6FF9">
      <w:pPr>
        <w:pStyle w:val="Paragrafoelenco"/>
        <w:numPr>
          <w:ilvl w:val="2"/>
          <w:numId w:val="7"/>
        </w:numPr>
        <w:spacing w:after="360"/>
        <w:ind w:left="1702" w:hanging="284"/>
        <w:jc w:val="both"/>
        <w:rPr>
          <w:i/>
        </w:rPr>
      </w:pPr>
      <w:r w:rsidRPr="006615E8">
        <w:rPr>
          <w:i/>
        </w:rPr>
        <w:t>Quali sono secondo Tuggia le criticità dell’osservazione educativa?</w:t>
      </w:r>
    </w:p>
    <w:p w:rsidR="00DA6FF9" w:rsidRPr="006615E8" w:rsidRDefault="00DA6FF9" w:rsidP="00DA6FF9">
      <w:pPr>
        <w:pStyle w:val="Paragrafoelenco"/>
        <w:numPr>
          <w:ilvl w:val="2"/>
          <w:numId w:val="7"/>
        </w:numPr>
        <w:spacing w:after="360"/>
        <w:ind w:left="1702" w:hanging="284"/>
        <w:jc w:val="both"/>
        <w:rPr>
          <w:i/>
        </w:rPr>
      </w:pPr>
      <w:r w:rsidRPr="006615E8">
        <w:rPr>
          <w:i/>
        </w:rPr>
        <w:t>E’ possibile realizzare un’osservazione oggettiva della realtà? Perché?</w:t>
      </w:r>
    </w:p>
    <w:p w:rsidR="007734DE" w:rsidRPr="006615E8" w:rsidRDefault="007734DE" w:rsidP="00DA6FF9">
      <w:pPr>
        <w:pStyle w:val="Paragrafoelenco"/>
        <w:numPr>
          <w:ilvl w:val="2"/>
          <w:numId w:val="7"/>
        </w:numPr>
        <w:spacing w:after="360"/>
        <w:ind w:left="1702" w:hanging="284"/>
        <w:jc w:val="both"/>
        <w:rPr>
          <w:i/>
        </w:rPr>
      </w:pPr>
      <w:r w:rsidRPr="006615E8">
        <w:rPr>
          <w:i/>
        </w:rPr>
        <w:t xml:space="preserve">In cosa si distingue lo </w:t>
      </w:r>
      <w:r w:rsidR="00631082" w:rsidRPr="006615E8">
        <w:rPr>
          <w:i/>
        </w:rPr>
        <w:t>“</w:t>
      </w:r>
      <w:r w:rsidRPr="006615E8">
        <w:rPr>
          <w:i/>
        </w:rPr>
        <w:t>sguardo educativo</w:t>
      </w:r>
      <w:r w:rsidR="00631082" w:rsidRPr="006615E8">
        <w:rPr>
          <w:i/>
        </w:rPr>
        <w:t>”</w:t>
      </w:r>
      <w:r w:rsidRPr="006615E8">
        <w:rPr>
          <w:i/>
        </w:rPr>
        <w:t xml:space="preserve"> da quello degli altri professionisti del sociale?</w:t>
      </w:r>
    </w:p>
    <w:p w:rsidR="007734DE" w:rsidRPr="006615E8" w:rsidRDefault="007734DE" w:rsidP="00DA6FF9">
      <w:pPr>
        <w:pStyle w:val="Paragrafoelenco"/>
        <w:numPr>
          <w:ilvl w:val="2"/>
          <w:numId w:val="7"/>
        </w:numPr>
        <w:spacing w:after="360"/>
        <w:ind w:left="1702" w:hanging="284"/>
        <w:jc w:val="both"/>
        <w:rPr>
          <w:i/>
        </w:rPr>
      </w:pPr>
      <w:r w:rsidRPr="006615E8">
        <w:rPr>
          <w:i/>
        </w:rPr>
        <w:t>Quali sono le caratteristiche dell’educatore “medico” e dell’educatore “d’azione” e i limiti del loro atteggiamento?</w:t>
      </w:r>
    </w:p>
    <w:p w:rsidR="007734DE" w:rsidRPr="006615E8" w:rsidRDefault="007734DE" w:rsidP="00DA6FF9">
      <w:pPr>
        <w:pStyle w:val="Paragrafoelenco"/>
        <w:numPr>
          <w:ilvl w:val="2"/>
          <w:numId w:val="7"/>
        </w:numPr>
        <w:spacing w:after="360"/>
        <w:ind w:left="1702" w:hanging="284"/>
        <w:jc w:val="both"/>
        <w:rPr>
          <w:i/>
        </w:rPr>
      </w:pPr>
      <w:r w:rsidRPr="006615E8">
        <w:rPr>
          <w:i/>
        </w:rPr>
        <w:t>Quali sono le caratteristiche dell’educatore geografo dell’umano?</w:t>
      </w:r>
    </w:p>
    <w:p w:rsidR="007734DE" w:rsidRPr="006615E8" w:rsidRDefault="007734DE" w:rsidP="00DA6FF9">
      <w:pPr>
        <w:pStyle w:val="Paragrafoelenco"/>
        <w:numPr>
          <w:ilvl w:val="2"/>
          <w:numId w:val="7"/>
        </w:numPr>
        <w:spacing w:after="360"/>
        <w:ind w:left="1702" w:hanging="284"/>
        <w:jc w:val="both"/>
        <w:rPr>
          <w:i/>
        </w:rPr>
      </w:pPr>
      <w:r w:rsidRPr="006615E8">
        <w:rPr>
          <w:i/>
        </w:rPr>
        <w:t>Descrivi</w:t>
      </w:r>
      <w:r w:rsidR="00631082" w:rsidRPr="006615E8">
        <w:rPr>
          <w:i/>
        </w:rPr>
        <w:t xml:space="preserve"> in forma sintetica</w:t>
      </w:r>
      <w:r w:rsidRPr="006615E8">
        <w:rPr>
          <w:i/>
        </w:rPr>
        <w:t xml:space="preserve"> le 3 fasi della prossimità e le relative implicazioni educativ</w:t>
      </w:r>
      <w:r w:rsidR="00963D10" w:rsidRPr="006615E8">
        <w:rPr>
          <w:i/>
        </w:rPr>
        <w:t>o-relazionali.</w:t>
      </w:r>
    </w:p>
    <w:p w:rsidR="00963D10" w:rsidRPr="006615E8" w:rsidRDefault="00A71205" w:rsidP="00DA6FF9">
      <w:pPr>
        <w:pStyle w:val="Paragrafoelenco"/>
        <w:numPr>
          <w:ilvl w:val="2"/>
          <w:numId w:val="7"/>
        </w:numPr>
        <w:spacing w:after="360"/>
        <w:ind w:left="1702" w:hanging="284"/>
        <w:jc w:val="both"/>
        <w:rPr>
          <w:i/>
        </w:rPr>
      </w:pPr>
      <w:r w:rsidRPr="006615E8">
        <w:rPr>
          <w:i/>
        </w:rPr>
        <w:t xml:space="preserve">Pensando al tuo futuro ruolo da </w:t>
      </w:r>
      <w:r w:rsidR="00B63D88" w:rsidRPr="006615E8">
        <w:rPr>
          <w:i/>
        </w:rPr>
        <w:t>assistente sociale</w:t>
      </w:r>
      <w:r w:rsidRPr="006615E8">
        <w:rPr>
          <w:i/>
        </w:rPr>
        <w:t>, q</w:t>
      </w:r>
      <w:r w:rsidR="00963D10" w:rsidRPr="006615E8">
        <w:rPr>
          <w:i/>
        </w:rPr>
        <w:t>ual</w:t>
      </w:r>
      <w:r w:rsidRPr="006615E8">
        <w:rPr>
          <w:i/>
        </w:rPr>
        <w:t>e potrebbe</w:t>
      </w:r>
      <w:r w:rsidR="00963D10" w:rsidRPr="006615E8">
        <w:rPr>
          <w:i/>
        </w:rPr>
        <w:t xml:space="preserve"> </w:t>
      </w:r>
      <w:r w:rsidRPr="006615E8">
        <w:rPr>
          <w:i/>
        </w:rPr>
        <w:t xml:space="preserve">essere </w:t>
      </w:r>
      <w:r w:rsidR="00963D10" w:rsidRPr="006615E8">
        <w:rPr>
          <w:i/>
        </w:rPr>
        <w:t>il passaggio</w:t>
      </w:r>
      <w:r w:rsidR="00631082" w:rsidRPr="006615E8">
        <w:rPr>
          <w:i/>
        </w:rPr>
        <w:t>-fase</w:t>
      </w:r>
      <w:r w:rsidR="00963D10" w:rsidRPr="006615E8">
        <w:rPr>
          <w:i/>
        </w:rPr>
        <w:t xml:space="preserve"> più delicato tra quelli indicati dall’autore? Perché? E quale potrebbe essere il più difficile da mettere in pratica?</w:t>
      </w:r>
    </w:p>
    <w:p w:rsidR="00737002" w:rsidRPr="00A85785" w:rsidRDefault="00FD5C84" w:rsidP="00A85785">
      <w:pPr>
        <w:pStyle w:val="Paragrafoelenco"/>
        <w:numPr>
          <w:ilvl w:val="2"/>
          <w:numId w:val="7"/>
        </w:numPr>
        <w:spacing w:after="360"/>
        <w:ind w:left="1702" w:hanging="284"/>
        <w:jc w:val="both"/>
        <w:rPr>
          <w:i/>
        </w:rPr>
      </w:pPr>
      <w:r w:rsidRPr="006615E8">
        <w:rPr>
          <w:i/>
        </w:rPr>
        <w:t>Ti è già capitato di trovarti in una delle situazioni descritte nell’articolo, come ti sei sentito/a</w:t>
      </w:r>
      <w:r w:rsidR="00737002" w:rsidRPr="006615E8">
        <w:rPr>
          <w:i/>
        </w:rPr>
        <w:t>?</w:t>
      </w:r>
    </w:p>
    <w:p w:rsidR="00170AD2" w:rsidRPr="00A85785" w:rsidRDefault="00A85785" w:rsidP="00A85785">
      <w:pPr>
        <w:jc w:val="both"/>
      </w:pPr>
      <w:r w:rsidRPr="00A85785">
        <w:rPr>
          <w:b/>
          <w:color w:val="000000" w:themeColor="text1"/>
          <w:sz w:val="36"/>
          <w:szCs w:val="36"/>
        </w:rPr>
        <w:t xml:space="preserve">3 - </w:t>
      </w:r>
      <w:r w:rsidR="00737002" w:rsidRPr="00A85785">
        <w:rPr>
          <w:b/>
          <w:color w:val="000000" w:themeColor="text1"/>
          <w:sz w:val="36"/>
          <w:szCs w:val="36"/>
        </w:rPr>
        <w:t>Riflessioni libere sull’attività svolta</w:t>
      </w:r>
      <w:r w:rsidR="00512294" w:rsidRPr="00A85785">
        <w:rPr>
          <w:sz w:val="36"/>
          <w:szCs w:val="36"/>
          <w:highlight w:val="yellow"/>
        </w:rPr>
        <w:t>**</w:t>
      </w:r>
      <w:r w:rsidR="00737002" w:rsidRPr="00A85785">
        <w:rPr>
          <w:sz w:val="36"/>
          <w:szCs w:val="36"/>
        </w:rPr>
        <w:t>:</w:t>
      </w:r>
      <w:r w:rsidR="00737002" w:rsidRPr="006615E8">
        <w:t xml:space="preserve"> come mi sono sentito/a durante l’attività, penso che riproporrei/non riproporrei l’attività svolta, avrei preferito che… mi chiedo se… i punti di forza e di debolezza dell’attività e delle modalità di svolgimento sono…</w:t>
      </w:r>
      <w:r w:rsidR="00170AD2">
        <w:rPr>
          <w:sz w:val="28"/>
          <w:szCs w:val="28"/>
        </w:rPr>
        <w:br w:type="page"/>
      </w:r>
    </w:p>
    <w:p w:rsidR="00C35B55" w:rsidRDefault="00C35B55" w:rsidP="00C35B55">
      <w:pPr>
        <w:jc w:val="center"/>
        <w:rPr>
          <w:sz w:val="36"/>
          <w:szCs w:val="36"/>
        </w:rPr>
      </w:pPr>
      <w:r w:rsidRPr="00A10202">
        <w:rPr>
          <w:sz w:val="36"/>
          <w:szCs w:val="36"/>
        </w:rPr>
        <w:lastRenderedPageBreak/>
        <w:t xml:space="preserve">LETTURA E ANALISI DELL’ARTICOLO </w:t>
      </w:r>
    </w:p>
    <w:p w:rsidR="00C35B55" w:rsidRPr="00596C3F" w:rsidRDefault="00C35B55" w:rsidP="00C35B55">
      <w:pPr>
        <w:jc w:val="center"/>
        <w:rPr>
          <w:b/>
          <w:sz w:val="36"/>
          <w:szCs w:val="36"/>
        </w:rPr>
      </w:pPr>
      <w:r w:rsidRPr="00596C3F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IL GUSTO AMARO DELLE NOCCIOLE</w:t>
      </w:r>
      <w:r w:rsidRPr="00596C3F">
        <w:rPr>
          <w:b/>
          <w:sz w:val="36"/>
          <w:szCs w:val="36"/>
        </w:rPr>
        <w:t>”</w:t>
      </w:r>
    </w:p>
    <w:p w:rsidR="00FE0CE9" w:rsidRDefault="00C35B55" w:rsidP="00C00091">
      <w:pPr>
        <w:jc w:val="center"/>
        <w:rPr>
          <w:sz w:val="36"/>
          <w:szCs w:val="36"/>
        </w:rPr>
      </w:pPr>
      <w:r w:rsidRPr="00A10202">
        <w:rPr>
          <w:sz w:val="36"/>
          <w:szCs w:val="36"/>
        </w:rPr>
        <w:t xml:space="preserve">DI </w:t>
      </w:r>
      <w:r>
        <w:rPr>
          <w:sz w:val="36"/>
          <w:szCs w:val="36"/>
        </w:rPr>
        <w:t>STEFANO LIBERTI</w:t>
      </w:r>
      <w:r>
        <w:rPr>
          <w:rStyle w:val="Rimandonotaapidipagina"/>
          <w:sz w:val="36"/>
          <w:szCs w:val="36"/>
        </w:rPr>
        <w:footnoteReference w:id="1"/>
      </w:r>
    </w:p>
    <w:p w:rsidR="00C35B55" w:rsidRDefault="00C35B55" w:rsidP="00C35B55">
      <w:pPr>
        <w:jc w:val="both"/>
      </w:pPr>
    </w:p>
    <w:p w:rsidR="00C00091" w:rsidRPr="00C00091" w:rsidRDefault="00C00091" w:rsidP="00C00091">
      <w:pPr>
        <w:jc w:val="center"/>
        <w:rPr>
          <w:b/>
          <w:sz w:val="36"/>
          <w:szCs w:val="36"/>
        </w:rPr>
      </w:pPr>
      <w:r w:rsidRPr="00512294">
        <w:rPr>
          <w:b/>
          <w:sz w:val="36"/>
          <w:szCs w:val="36"/>
          <w:highlight w:val="green"/>
        </w:rPr>
        <w:t xml:space="preserve">! NB: da </w:t>
      </w:r>
      <w:r w:rsidR="007E1713" w:rsidRPr="00512294">
        <w:rPr>
          <w:b/>
          <w:sz w:val="36"/>
          <w:szCs w:val="36"/>
          <w:highlight w:val="green"/>
        </w:rPr>
        <w:t>svolge</w:t>
      </w:r>
      <w:r w:rsidRPr="00512294">
        <w:rPr>
          <w:b/>
          <w:sz w:val="36"/>
          <w:szCs w:val="36"/>
          <w:highlight w:val="green"/>
        </w:rPr>
        <w:t>re dopo aver studiato il capitolo 1 !</w:t>
      </w:r>
    </w:p>
    <w:p w:rsidR="00C00091" w:rsidRDefault="00C00091" w:rsidP="00C35B55">
      <w:pPr>
        <w:jc w:val="both"/>
      </w:pPr>
    </w:p>
    <w:p w:rsidR="00C35B55" w:rsidRDefault="00C35B55" w:rsidP="00C35B55">
      <w:pPr>
        <w:jc w:val="both"/>
      </w:pPr>
      <w:r>
        <w:t xml:space="preserve">Obiettivo dell’attività è applicare ad un caso di studio concreto i concetti illustrati nel </w:t>
      </w:r>
      <w:r w:rsidR="00F15CAA" w:rsidRPr="00F15CAA">
        <w:rPr>
          <w:b/>
        </w:rPr>
        <w:t>1°</w:t>
      </w:r>
      <w:r w:rsidRPr="00F15CAA">
        <w:rPr>
          <w:b/>
        </w:rPr>
        <w:t xml:space="preserve"> capitolo</w:t>
      </w:r>
      <w:r>
        <w:t xml:space="preserve"> quali: GLOBALIZZAZIONE – MIGRAZIONI – SVILUPPO IRREGOLARE – LUOGO </w:t>
      </w:r>
    </w:p>
    <w:p w:rsidR="00512294" w:rsidRDefault="00512294" w:rsidP="00C35B55">
      <w:pPr>
        <w:jc w:val="both"/>
      </w:pPr>
    </w:p>
    <w:p w:rsidR="00512294" w:rsidRDefault="00512294" w:rsidP="00C35B55">
      <w:pPr>
        <w:jc w:val="both"/>
      </w:pPr>
      <w:r w:rsidRPr="00596C3F">
        <w:rPr>
          <w:sz w:val="36"/>
          <w:szCs w:val="36"/>
          <w:highlight w:val="yellow"/>
          <w:u w:val="single"/>
        </w:rPr>
        <w:t>RIPORTA NEL DIARIO DI BORDO</w:t>
      </w:r>
      <w:r>
        <w:rPr>
          <w:sz w:val="36"/>
          <w:szCs w:val="36"/>
          <w:highlight w:val="yellow"/>
          <w:u w:val="single"/>
        </w:rPr>
        <w:t xml:space="preserve"> I PUNTI EVIDENZIATI**</w:t>
      </w:r>
    </w:p>
    <w:p w:rsidR="00C35B55" w:rsidRDefault="00C35B55" w:rsidP="00C35B55">
      <w:pPr>
        <w:jc w:val="both"/>
      </w:pPr>
    </w:p>
    <w:p w:rsidR="00C35B55" w:rsidRPr="000700B1" w:rsidRDefault="00A85785" w:rsidP="000700B1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1- </w:t>
      </w:r>
      <w:r w:rsidR="00C35B55" w:rsidRPr="000700B1">
        <w:rPr>
          <w:b/>
          <w:color w:val="000000" w:themeColor="text1"/>
          <w:sz w:val="36"/>
          <w:szCs w:val="36"/>
        </w:rPr>
        <w:t xml:space="preserve">DOMANDE GUIDA CUI RISPONDERE </w:t>
      </w:r>
      <w:r w:rsidR="00C35B55" w:rsidRPr="000700B1">
        <w:rPr>
          <w:b/>
          <w:color w:val="000000" w:themeColor="text1"/>
          <w:sz w:val="36"/>
          <w:szCs w:val="36"/>
          <w:u w:val="single"/>
        </w:rPr>
        <w:t>PRIMA</w:t>
      </w:r>
      <w:r w:rsidR="00C35B55" w:rsidRPr="000700B1">
        <w:rPr>
          <w:b/>
          <w:color w:val="000000" w:themeColor="text1"/>
          <w:sz w:val="36"/>
          <w:szCs w:val="36"/>
        </w:rPr>
        <w:t xml:space="preserve"> DELLA LETTURA DELL’ARTICOLO</w:t>
      </w:r>
      <w:r w:rsidR="00512294" w:rsidRPr="006615E8">
        <w:rPr>
          <w:highlight w:val="yellow"/>
        </w:rPr>
        <w:t>**</w:t>
      </w:r>
      <w:r w:rsidR="00C35B55" w:rsidRPr="000700B1">
        <w:rPr>
          <w:b/>
          <w:color w:val="000000" w:themeColor="text1"/>
          <w:sz w:val="36"/>
          <w:szCs w:val="36"/>
        </w:rPr>
        <w:t>:</w:t>
      </w:r>
    </w:p>
    <w:p w:rsidR="00C35B55" w:rsidRPr="00AF3226" w:rsidRDefault="00C35B55" w:rsidP="00C35B55">
      <w:pPr>
        <w:shd w:val="clear" w:color="auto" w:fill="FFFFFF" w:themeFill="background1"/>
        <w:jc w:val="both"/>
        <w:rPr>
          <w:i/>
          <w:color w:val="000000" w:themeColor="text1"/>
        </w:rPr>
      </w:pPr>
      <w:r w:rsidRPr="00AF3226">
        <w:rPr>
          <w:i/>
          <w:color w:val="000000" w:themeColor="text1"/>
        </w:rPr>
        <w:t>Se pensi alla Nutella, cosa ti viene in mente?</w:t>
      </w:r>
    </w:p>
    <w:p w:rsidR="00C35B55" w:rsidRPr="00AF3226" w:rsidRDefault="00C35B55" w:rsidP="00C35B55">
      <w:pPr>
        <w:shd w:val="clear" w:color="auto" w:fill="FFFFFF" w:themeFill="background1"/>
        <w:jc w:val="both"/>
        <w:rPr>
          <w:i/>
          <w:color w:val="000000" w:themeColor="text1"/>
        </w:rPr>
      </w:pPr>
      <w:r w:rsidRPr="00AF3226">
        <w:rPr>
          <w:i/>
          <w:color w:val="000000" w:themeColor="text1"/>
        </w:rPr>
        <w:t>Hai l’abitudine di mangiare la Nutella? Se si, con quale frequenza?</w:t>
      </w:r>
    </w:p>
    <w:p w:rsidR="00C35B55" w:rsidRPr="00AF3226" w:rsidRDefault="00C35B55" w:rsidP="00C35B55">
      <w:pPr>
        <w:shd w:val="clear" w:color="auto" w:fill="FFFFFF" w:themeFill="background1"/>
        <w:jc w:val="both"/>
        <w:rPr>
          <w:i/>
          <w:color w:val="000000" w:themeColor="text1"/>
        </w:rPr>
      </w:pPr>
      <w:r w:rsidRPr="00AF3226">
        <w:rPr>
          <w:i/>
          <w:color w:val="000000" w:themeColor="text1"/>
        </w:rPr>
        <w:t>Quali sono, secondo te, gli ingredienti principali di questo prodotto? Da dove arrivano?</w:t>
      </w:r>
    </w:p>
    <w:p w:rsidR="00C35B55" w:rsidRPr="00AF3226" w:rsidRDefault="00C35B55" w:rsidP="00C35B55">
      <w:pPr>
        <w:shd w:val="clear" w:color="auto" w:fill="FFFFFF" w:themeFill="background1"/>
        <w:jc w:val="both"/>
        <w:rPr>
          <w:i/>
          <w:color w:val="000000" w:themeColor="text1"/>
        </w:rPr>
      </w:pPr>
      <w:r w:rsidRPr="00AF3226">
        <w:rPr>
          <w:i/>
          <w:color w:val="000000" w:themeColor="text1"/>
        </w:rPr>
        <w:t>Hai un’idea di dove e come venga prodotta la Nutella?</w:t>
      </w:r>
    </w:p>
    <w:p w:rsidR="00C35B55" w:rsidRPr="00D52C36" w:rsidRDefault="00C35B55" w:rsidP="00C35B55">
      <w:pPr>
        <w:shd w:val="clear" w:color="auto" w:fill="FFFFFF" w:themeFill="background1"/>
        <w:jc w:val="both"/>
        <w:rPr>
          <w:i/>
        </w:rPr>
      </w:pPr>
      <w:r w:rsidRPr="00AF3226">
        <w:rPr>
          <w:i/>
        </w:rPr>
        <w:t>Conosci altri prodotti simili? Se si, quali?</w:t>
      </w:r>
    </w:p>
    <w:p w:rsidR="00C35B55" w:rsidRPr="008A5C25" w:rsidRDefault="00C35B55" w:rsidP="00C35B55">
      <w:pPr>
        <w:jc w:val="both"/>
        <w:rPr>
          <w:b/>
          <w:color w:val="000000" w:themeColor="text1"/>
          <w:sz w:val="36"/>
          <w:szCs w:val="36"/>
        </w:rPr>
      </w:pPr>
    </w:p>
    <w:p w:rsidR="00C35B55" w:rsidRPr="000700B1" w:rsidRDefault="00A85785" w:rsidP="000700B1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2- </w:t>
      </w:r>
      <w:r w:rsidR="00C35B55" w:rsidRPr="000700B1">
        <w:rPr>
          <w:b/>
          <w:color w:val="000000" w:themeColor="text1"/>
          <w:sz w:val="36"/>
          <w:szCs w:val="36"/>
        </w:rPr>
        <w:t>ANALISI E RIFLESSIONE SULL’ARTICOLO</w:t>
      </w:r>
    </w:p>
    <w:p w:rsidR="00C35B55" w:rsidRDefault="00C35B55" w:rsidP="00C35B55">
      <w:pPr>
        <w:jc w:val="both"/>
      </w:pPr>
    </w:p>
    <w:p w:rsidR="00C35B55" w:rsidRDefault="00C35B55" w:rsidP="00C35B55">
      <w:pPr>
        <w:pStyle w:val="Paragrafoelenco"/>
        <w:numPr>
          <w:ilvl w:val="0"/>
          <w:numId w:val="2"/>
        </w:numPr>
        <w:jc w:val="both"/>
      </w:pPr>
      <w:r>
        <w:t>Leggi attentamente l’articolo e sottolinea le frasi/aspetti che sono più significative per te, che più ti hanno colpito in relazione ai temi trattati finora: GLOBALIZZAZIONE, SVILUPPO IRREGOLARE, MIGRAZIONI, FATTORI DI SPINTA, FATTORI DI TRAINO, ACCUMULO DI RICCHEZZA, IMPATTI SUI LUOGHI.</w:t>
      </w:r>
    </w:p>
    <w:p w:rsidR="00C35B55" w:rsidRDefault="00C35B55" w:rsidP="00C35B55">
      <w:pPr>
        <w:pStyle w:val="Paragrafoelenco"/>
        <w:jc w:val="both"/>
      </w:pPr>
    </w:p>
    <w:p w:rsidR="00C35B55" w:rsidRDefault="00C35B55" w:rsidP="00C35B55">
      <w:pPr>
        <w:pStyle w:val="Paragrafoelenco"/>
        <w:numPr>
          <w:ilvl w:val="0"/>
          <w:numId w:val="2"/>
        </w:numPr>
        <w:jc w:val="both"/>
      </w:pPr>
      <w:r>
        <w:t>Rispondi ai seguenti quesiti</w:t>
      </w:r>
      <w:r w:rsidR="00512294" w:rsidRPr="006615E8">
        <w:rPr>
          <w:highlight w:val="yellow"/>
        </w:rPr>
        <w:t>**</w:t>
      </w:r>
      <w:r>
        <w:t>:</w:t>
      </w:r>
    </w:p>
    <w:p w:rsidR="00C35B55" w:rsidRDefault="00C35B55" w:rsidP="00C35B55">
      <w:pPr>
        <w:pStyle w:val="Paragrafoelenco"/>
        <w:numPr>
          <w:ilvl w:val="0"/>
          <w:numId w:val="9"/>
        </w:numPr>
        <w:jc w:val="both"/>
        <w:rPr>
          <w:i/>
        </w:rPr>
      </w:pPr>
      <w:r w:rsidRPr="00FD728E">
        <w:rPr>
          <w:i/>
        </w:rPr>
        <w:t xml:space="preserve">Quali luoghi </w:t>
      </w:r>
      <w:r w:rsidR="00A35DF7">
        <w:rPr>
          <w:i/>
        </w:rPr>
        <w:t xml:space="preserve">“coinvolge” </w:t>
      </w:r>
      <w:r w:rsidRPr="00FD728E">
        <w:rPr>
          <w:i/>
        </w:rPr>
        <w:t>la produzione della Nutella? Per rispondere a questa domanda tieni in considerazione dove vengono coltivate le nocciole</w:t>
      </w:r>
      <w:r>
        <w:rPr>
          <w:i/>
        </w:rPr>
        <w:t>, da chi e in quali condizioni</w:t>
      </w:r>
      <w:r w:rsidRPr="00FD728E">
        <w:rPr>
          <w:i/>
        </w:rPr>
        <w:t xml:space="preserve">? dove vengono trasformate? Dove ha sede l’azienda? Dove ha sede il quartier generale dell’azienda? dove viene venduta la Nutella? dove viene consumata? dove finiscono i profitti? </w:t>
      </w:r>
    </w:p>
    <w:p w:rsidR="00C35B55" w:rsidRPr="001E0CCF" w:rsidRDefault="00C35B55" w:rsidP="00C35B55">
      <w:pPr>
        <w:pStyle w:val="Paragrafoelenco"/>
        <w:numPr>
          <w:ilvl w:val="0"/>
          <w:numId w:val="9"/>
        </w:numPr>
        <w:jc w:val="both"/>
        <w:rPr>
          <w:i/>
        </w:rPr>
      </w:pPr>
      <w:r w:rsidRPr="001E0CCF">
        <w:rPr>
          <w:i/>
        </w:rPr>
        <w:t xml:space="preserve">Quali cambiamenti ha prodotto la presenza della Ferrero nel territorio di Alba in termini di impatti ambientali, sociali e economici? </w:t>
      </w:r>
    </w:p>
    <w:p w:rsidR="00C35B55" w:rsidRPr="00FD728E" w:rsidRDefault="00C35B55" w:rsidP="00C35B55">
      <w:pPr>
        <w:pStyle w:val="Paragrafoelenco"/>
        <w:numPr>
          <w:ilvl w:val="0"/>
          <w:numId w:val="9"/>
        </w:numPr>
        <w:jc w:val="both"/>
        <w:rPr>
          <w:i/>
        </w:rPr>
      </w:pPr>
      <w:r w:rsidRPr="001E0CCF">
        <w:rPr>
          <w:i/>
        </w:rPr>
        <w:t>Quali cambiamenti ha prodotto la Ferrero in Turchia e in particolare nel villaggio di Çoteli in termini di impatti ambientali, sociali e economici?</w:t>
      </w:r>
      <w:r w:rsidRPr="00FD728E">
        <w:rPr>
          <w:i/>
        </w:rPr>
        <w:t xml:space="preserve"> </w:t>
      </w:r>
      <w:r>
        <w:rPr>
          <w:i/>
        </w:rPr>
        <w:t>Quale ruolo gioca lo Stato Turco nella vicenda? E la Banca Mondiale?</w:t>
      </w:r>
    </w:p>
    <w:p w:rsidR="00C35B55" w:rsidRPr="001E0CCF" w:rsidRDefault="00C35B55" w:rsidP="00C35B55">
      <w:pPr>
        <w:pStyle w:val="Paragrafoelenco"/>
        <w:numPr>
          <w:ilvl w:val="0"/>
          <w:numId w:val="9"/>
        </w:numPr>
        <w:jc w:val="both"/>
        <w:rPr>
          <w:i/>
        </w:rPr>
      </w:pPr>
      <w:r w:rsidRPr="001E0CCF">
        <w:rPr>
          <w:i/>
        </w:rPr>
        <w:t>Quali cambiamenti ha prodotto la Ferrero nelle zone di produzione della nocciola attorno al Lago di Vico (Lazio) in termini di impatti ambientali, sociali e economici?</w:t>
      </w:r>
    </w:p>
    <w:p w:rsidR="00C00091" w:rsidRDefault="00C00091" w:rsidP="00C35B55">
      <w:pPr>
        <w:pStyle w:val="Paragrafoelenco"/>
        <w:numPr>
          <w:ilvl w:val="0"/>
          <w:numId w:val="9"/>
        </w:numPr>
        <w:jc w:val="both"/>
        <w:rPr>
          <w:i/>
        </w:rPr>
      </w:pPr>
      <w:r w:rsidRPr="00FD728E">
        <w:rPr>
          <w:i/>
        </w:rPr>
        <w:t>Quale/i luogo/luoghi ne ricava/no maggiori benefici? Quale</w:t>
      </w:r>
      <w:r>
        <w:rPr>
          <w:i/>
        </w:rPr>
        <w:t>/i ne pagano i costi?</w:t>
      </w:r>
    </w:p>
    <w:p w:rsidR="00C35B55" w:rsidRDefault="00C35B55" w:rsidP="00C35B55">
      <w:pPr>
        <w:pStyle w:val="Paragrafoelenco"/>
        <w:numPr>
          <w:ilvl w:val="0"/>
          <w:numId w:val="9"/>
        </w:numPr>
        <w:jc w:val="both"/>
        <w:rPr>
          <w:i/>
        </w:rPr>
      </w:pPr>
      <w:r w:rsidRPr="001E0CCF">
        <w:rPr>
          <w:i/>
        </w:rPr>
        <w:t>Quali storie di migrazioni si intrecciano nel piccolo villaggio di Çoteli? Con quali impatti sul territorio?</w:t>
      </w:r>
    </w:p>
    <w:p w:rsidR="00C35B55" w:rsidRPr="001E0CCF" w:rsidRDefault="00C35B55" w:rsidP="00C35B55">
      <w:pPr>
        <w:pStyle w:val="Paragrafoelenco"/>
        <w:numPr>
          <w:ilvl w:val="0"/>
          <w:numId w:val="9"/>
        </w:numPr>
        <w:jc w:val="both"/>
        <w:rPr>
          <w:i/>
        </w:rPr>
      </w:pPr>
      <w:r w:rsidRPr="001E0CCF">
        <w:rPr>
          <w:i/>
        </w:rPr>
        <w:lastRenderedPageBreak/>
        <w:t>Quale visione ha l’azienda dei diversi territori di produzione delle nocciole (Alba, Turchia, Lazio)?</w:t>
      </w:r>
    </w:p>
    <w:p w:rsidR="00C35B55" w:rsidRPr="001E0CCF" w:rsidRDefault="00C35B55" w:rsidP="00C35B55">
      <w:pPr>
        <w:pStyle w:val="Paragrafoelenco"/>
        <w:numPr>
          <w:ilvl w:val="0"/>
          <w:numId w:val="9"/>
        </w:numPr>
        <w:jc w:val="both"/>
        <w:rPr>
          <w:i/>
        </w:rPr>
      </w:pPr>
      <w:r w:rsidRPr="001E0CCF">
        <w:rPr>
          <w:i/>
        </w:rPr>
        <w:t>Quale visione hanno i 3 territori interessati dalla produzione delle nocciole dell’azienda?</w:t>
      </w:r>
      <w:r>
        <w:rPr>
          <w:i/>
        </w:rPr>
        <w:t xml:space="preserve"> perchè? </w:t>
      </w:r>
    </w:p>
    <w:p w:rsidR="00C35B55" w:rsidRDefault="00C35B55" w:rsidP="00C35B55">
      <w:pPr>
        <w:pStyle w:val="Paragrafoelenco"/>
        <w:numPr>
          <w:ilvl w:val="0"/>
          <w:numId w:val="9"/>
        </w:numPr>
        <w:jc w:val="both"/>
        <w:rPr>
          <w:i/>
        </w:rPr>
      </w:pPr>
      <w:r w:rsidRPr="001E0CCF">
        <w:rPr>
          <w:i/>
        </w:rPr>
        <w:t>Trova nel testo e riporta nel diario un esempio di migrazione come espressione e rafforzamento dello sviluppo irregolare</w:t>
      </w:r>
      <w:r>
        <w:rPr>
          <w:i/>
        </w:rPr>
        <w:t>.</w:t>
      </w:r>
    </w:p>
    <w:p w:rsidR="00C35B55" w:rsidRDefault="00C35B55" w:rsidP="00C35B55">
      <w:pPr>
        <w:jc w:val="both"/>
        <w:rPr>
          <w:i/>
        </w:rPr>
      </w:pPr>
    </w:p>
    <w:p w:rsidR="008F0164" w:rsidRDefault="008F0164" w:rsidP="008F0164">
      <w:pPr>
        <w:jc w:val="both"/>
        <w:rPr>
          <w:i/>
        </w:rPr>
      </w:pPr>
    </w:p>
    <w:p w:rsidR="008F0164" w:rsidRPr="005206A3" w:rsidRDefault="008F0164" w:rsidP="008F0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color w:val="0432FF"/>
        </w:rPr>
      </w:pPr>
      <w:r w:rsidRPr="005206A3">
        <w:rPr>
          <w:b/>
          <w:color w:val="0432FF"/>
        </w:rPr>
        <w:t>PER CHI VUOLE APPROFONDIRE</w:t>
      </w:r>
      <w:r w:rsidR="001D417E">
        <w:rPr>
          <w:b/>
          <w:color w:val="0432FF"/>
        </w:rPr>
        <w:t>:</w:t>
      </w:r>
    </w:p>
    <w:p w:rsidR="008F0164" w:rsidRPr="005206A3" w:rsidRDefault="008F0164" w:rsidP="008F0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outlineLvl w:val="0"/>
        <w:rPr>
          <w:rFonts w:cstheme="minorHAnsi"/>
          <w:i/>
        </w:rPr>
      </w:pPr>
      <w:r w:rsidRPr="005206A3">
        <w:rPr>
          <w:rFonts w:cstheme="minorHAnsi"/>
          <w:b/>
          <w:i/>
        </w:rPr>
        <w:t>Le nocciole della Turchia e i rifugiati siriani</w:t>
      </w:r>
      <w:r w:rsidRPr="005206A3">
        <w:rPr>
          <w:rFonts w:cstheme="minorHAnsi"/>
          <w:i/>
        </w:rPr>
        <w:t xml:space="preserve"> in: </w:t>
      </w:r>
      <w:hyperlink r:id="rId7" w:history="1">
        <w:r w:rsidRPr="005206A3">
          <w:rPr>
            <w:rStyle w:val="Collegamentoipertestuale"/>
            <w:rFonts w:cstheme="minorHAnsi"/>
            <w:i/>
          </w:rPr>
          <w:t>https://www.ilpost.it/2019/05/05/nocciole-turchia-rifugiati-siriani-sfruttamento/</w:t>
        </w:r>
      </w:hyperlink>
    </w:p>
    <w:p w:rsidR="008F0164" w:rsidRPr="005206A3" w:rsidRDefault="008F0164" w:rsidP="008F0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outlineLvl w:val="0"/>
        <w:rPr>
          <w:rFonts w:cstheme="minorHAnsi"/>
          <w:i/>
        </w:rPr>
      </w:pPr>
      <w:r w:rsidRPr="005206A3">
        <w:rPr>
          <w:rFonts w:cstheme="minorHAnsi"/>
          <w:b/>
          <w:bCs/>
          <w:color w:val="1B1B1B"/>
          <w:kern w:val="36"/>
        </w:rPr>
        <w:t xml:space="preserve">Viterbo, Lago di Vico inquinato dai fertilizzanti. L'allarme di Accademia Kronos, </w:t>
      </w:r>
      <w:r w:rsidRPr="005206A3">
        <w:rPr>
          <w:rFonts w:cstheme="minorHAnsi"/>
          <w:color w:val="1B1B1B"/>
        </w:rPr>
        <w:t>06 aprile 2021</w:t>
      </w:r>
      <w:r w:rsidRPr="005206A3">
        <w:rPr>
          <w:rFonts w:cstheme="minorHAnsi"/>
          <w:b/>
          <w:bCs/>
          <w:color w:val="1B1B1B"/>
          <w:kern w:val="36"/>
        </w:rPr>
        <w:t xml:space="preserve">: </w:t>
      </w:r>
      <w:hyperlink r:id="rId8" w:history="1">
        <w:r w:rsidRPr="005206A3">
          <w:rPr>
            <w:rStyle w:val="Collegamentoipertestuale"/>
            <w:rFonts w:cstheme="minorHAnsi"/>
            <w:i/>
          </w:rPr>
          <w:t>https://corrierediviterbo.corr.it/news/viterbo/26790235/viterbo-lago-vico-inquinato-fertilizzanti-allarme-accademia-kronos.html?fbclid=IwAR082mKJEKqdj-4qc2dsAil3FSdOyKsaMlh5O_oRu_1xU-PGwl7b6QLaMHo</w:t>
        </w:r>
      </w:hyperlink>
    </w:p>
    <w:p w:rsidR="008F0164" w:rsidRPr="005206A3" w:rsidRDefault="008F0164" w:rsidP="008F0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outlineLvl w:val="0"/>
        <w:rPr>
          <w:rFonts w:cstheme="minorHAnsi"/>
          <w:i/>
        </w:rPr>
      </w:pPr>
      <w:r w:rsidRPr="005206A3">
        <w:rPr>
          <w:rFonts w:cstheme="minorHAnsi"/>
          <w:i/>
        </w:rPr>
        <w:t xml:space="preserve">VIDEO: </w:t>
      </w:r>
      <w:r w:rsidRPr="005206A3">
        <w:rPr>
          <w:rFonts w:cstheme="minorHAnsi"/>
          <w:b/>
          <w:i/>
        </w:rPr>
        <w:t>Nutella: storia di una crema gianduia al cacao e nocciole che è diventata leggenda</w:t>
      </w:r>
      <w:r w:rsidRPr="005206A3">
        <w:rPr>
          <w:rFonts w:cstheme="minorHAnsi"/>
          <w:i/>
        </w:rPr>
        <w:t xml:space="preserve">: </w:t>
      </w:r>
      <w:hyperlink r:id="rId9" w:history="1">
        <w:r w:rsidRPr="005206A3">
          <w:rPr>
            <w:rStyle w:val="Collegamentoipertestuale"/>
            <w:rFonts w:cstheme="minorHAnsi"/>
            <w:i/>
          </w:rPr>
          <w:t>https://www.youtube.com/watch?v=IMTH0IhsNCg</w:t>
        </w:r>
      </w:hyperlink>
    </w:p>
    <w:p w:rsidR="008F0164" w:rsidRPr="005206A3" w:rsidRDefault="008F0164" w:rsidP="008F0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outlineLvl w:val="0"/>
        <w:rPr>
          <w:rFonts w:cstheme="minorHAnsi"/>
          <w:i/>
        </w:rPr>
      </w:pPr>
      <w:r w:rsidRPr="005206A3">
        <w:rPr>
          <w:rFonts w:cstheme="minorHAnsi"/>
          <w:b/>
          <w:i/>
        </w:rPr>
        <w:t>Nocciolo, coltivazione da reddito</w:t>
      </w:r>
      <w:r w:rsidRPr="005206A3">
        <w:rPr>
          <w:rFonts w:cstheme="minorHAnsi"/>
          <w:i/>
        </w:rPr>
        <w:t xml:space="preserve"> – Plantgest: </w:t>
      </w:r>
      <w:hyperlink r:id="rId10" w:history="1">
        <w:r w:rsidRPr="005206A3">
          <w:rPr>
            <w:rStyle w:val="Collegamentoipertestuale"/>
            <w:rFonts w:cstheme="minorHAnsi"/>
            <w:i/>
          </w:rPr>
          <w:t>https://www.youtube.com/watch?v=jd5bU_mcmug&amp;t=280s</w:t>
        </w:r>
      </w:hyperlink>
    </w:p>
    <w:p w:rsidR="008F0164" w:rsidRDefault="008F0164" w:rsidP="008F0164">
      <w:pPr>
        <w:jc w:val="both"/>
      </w:pPr>
    </w:p>
    <w:p w:rsidR="008F0164" w:rsidRPr="001A709D" w:rsidRDefault="008F0164" w:rsidP="00C35B55">
      <w:pPr>
        <w:jc w:val="both"/>
        <w:rPr>
          <w:i/>
        </w:rPr>
      </w:pPr>
    </w:p>
    <w:p w:rsidR="00C35B55" w:rsidRPr="00D9532F" w:rsidRDefault="00A85785" w:rsidP="00A85785">
      <w:pPr>
        <w:jc w:val="both"/>
      </w:pPr>
      <w:r w:rsidRPr="00A85785">
        <w:rPr>
          <w:b/>
          <w:color w:val="000000" w:themeColor="text1"/>
          <w:sz w:val="36"/>
          <w:szCs w:val="36"/>
        </w:rPr>
        <w:t>3 - Riflessioni libere sull’attività svolta</w:t>
      </w:r>
      <w:r w:rsidRPr="00A85785">
        <w:rPr>
          <w:sz w:val="36"/>
          <w:szCs w:val="36"/>
          <w:highlight w:val="yellow"/>
        </w:rPr>
        <w:t>**</w:t>
      </w:r>
      <w:r w:rsidRPr="00A85785">
        <w:rPr>
          <w:sz w:val="36"/>
          <w:szCs w:val="36"/>
        </w:rPr>
        <w:t>:</w:t>
      </w:r>
      <w:r w:rsidR="00C35B55">
        <w:t xml:space="preserve"> </w:t>
      </w:r>
      <w:r w:rsidR="00C35B55" w:rsidRPr="001A709D">
        <w:t xml:space="preserve">come mi sono sentito/a durante l’attività, penso che riproporrei/non riproporrei l’attività svolta, avrei preferito che… mi chiedo se… i punti di forza e di debolezza </w:t>
      </w:r>
      <w:r w:rsidR="00C35B55">
        <w:t>dell’attività e delle modalità di svolgimento</w:t>
      </w:r>
      <w:r w:rsidR="00C35B55" w:rsidRPr="001A709D">
        <w:t xml:space="preserve"> sono…</w:t>
      </w:r>
    </w:p>
    <w:p w:rsidR="00C35B55" w:rsidRDefault="00C35B5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70AD2" w:rsidRDefault="00170AD2" w:rsidP="00170AD2">
      <w:pPr>
        <w:jc w:val="center"/>
        <w:rPr>
          <w:sz w:val="36"/>
          <w:szCs w:val="36"/>
        </w:rPr>
      </w:pPr>
      <w:r w:rsidRPr="00A10202">
        <w:rPr>
          <w:sz w:val="36"/>
          <w:szCs w:val="36"/>
        </w:rPr>
        <w:lastRenderedPageBreak/>
        <w:t xml:space="preserve">LETTURA E ANALISI DELL’ARTICOLO </w:t>
      </w:r>
    </w:p>
    <w:p w:rsidR="001D417E" w:rsidRDefault="00170AD2" w:rsidP="00C00091">
      <w:pPr>
        <w:jc w:val="center"/>
        <w:rPr>
          <w:bCs/>
          <w:sz w:val="20"/>
          <w:szCs w:val="20"/>
        </w:rPr>
      </w:pPr>
      <w:r w:rsidRPr="00596C3F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C’è del protagonismo sociale e culturale tra i mondi migranti, Affinare lo sguardo per vedere il nascente</w:t>
      </w:r>
      <w:r w:rsidRPr="00596C3F">
        <w:rPr>
          <w:b/>
          <w:sz w:val="36"/>
          <w:szCs w:val="36"/>
        </w:rPr>
        <w:t>”</w:t>
      </w:r>
      <w:r w:rsidR="001D417E" w:rsidRPr="001D417E">
        <w:rPr>
          <w:bCs/>
          <w:sz w:val="20"/>
          <w:szCs w:val="20"/>
        </w:rPr>
        <w:t xml:space="preserve"> </w:t>
      </w:r>
    </w:p>
    <w:p w:rsidR="00170AD2" w:rsidRDefault="001D417E" w:rsidP="00C00091">
      <w:pPr>
        <w:jc w:val="center"/>
        <w:rPr>
          <w:sz w:val="32"/>
          <w:szCs w:val="32"/>
        </w:rPr>
      </w:pPr>
      <w:r w:rsidRPr="001D417E">
        <w:rPr>
          <w:bCs/>
          <w:sz w:val="32"/>
          <w:szCs w:val="32"/>
        </w:rPr>
        <w:t>intervista a </w:t>
      </w:r>
      <w:r w:rsidRPr="001D417E">
        <w:rPr>
          <w:bCs/>
          <w:i/>
          <w:iCs/>
          <w:sz w:val="32"/>
          <w:szCs w:val="32"/>
        </w:rPr>
        <w:t>Maurizio Ambrosini </w:t>
      </w:r>
      <w:r w:rsidRPr="001D417E">
        <w:rPr>
          <w:bCs/>
          <w:sz w:val="32"/>
          <w:szCs w:val="32"/>
        </w:rPr>
        <w:t xml:space="preserve">a cura </w:t>
      </w:r>
      <w:r w:rsidRPr="001D417E">
        <w:rPr>
          <w:bCs/>
          <w:i/>
          <w:iCs/>
          <w:sz w:val="32"/>
          <w:szCs w:val="32"/>
        </w:rPr>
        <w:t>di Animazione Sociale</w:t>
      </w:r>
      <w:r w:rsidRPr="001D417E">
        <w:rPr>
          <w:sz w:val="32"/>
          <w:szCs w:val="32"/>
        </w:rPr>
        <w:t>, 4/2019</w:t>
      </w:r>
    </w:p>
    <w:p w:rsidR="001D417E" w:rsidRDefault="001D417E" w:rsidP="00C00091">
      <w:pPr>
        <w:jc w:val="center"/>
        <w:rPr>
          <w:b/>
          <w:sz w:val="36"/>
          <w:szCs w:val="36"/>
        </w:rPr>
      </w:pPr>
    </w:p>
    <w:p w:rsidR="00A35DF7" w:rsidRPr="00C00091" w:rsidRDefault="00A35DF7" w:rsidP="00A35DF7">
      <w:pPr>
        <w:jc w:val="center"/>
        <w:rPr>
          <w:b/>
          <w:sz w:val="36"/>
          <w:szCs w:val="36"/>
        </w:rPr>
      </w:pPr>
      <w:r w:rsidRPr="00512294">
        <w:rPr>
          <w:b/>
          <w:sz w:val="36"/>
          <w:szCs w:val="36"/>
          <w:highlight w:val="green"/>
        </w:rPr>
        <w:t>! NB: da svolgere alla fine dello studio del libro di testo !</w:t>
      </w:r>
    </w:p>
    <w:p w:rsidR="00A35DF7" w:rsidRDefault="00A35DF7" w:rsidP="00C00091">
      <w:pPr>
        <w:jc w:val="center"/>
        <w:rPr>
          <w:b/>
          <w:sz w:val="36"/>
          <w:szCs w:val="36"/>
        </w:rPr>
      </w:pPr>
    </w:p>
    <w:p w:rsidR="00512294" w:rsidRPr="00C00091" w:rsidRDefault="00512294" w:rsidP="00512294">
      <w:pPr>
        <w:rPr>
          <w:b/>
          <w:sz w:val="36"/>
          <w:szCs w:val="36"/>
        </w:rPr>
      </w:pPr>
      <w:r w:rsidRPr="00596C3F">
        <w:rPr>
          <w:sz w:val="36"/>
          <w:szCs w:val="36"/>
          <w:highlight w:val="yellow"/>
          <w:u w:val="single"/>
        </w:rPr>
        <w:t>RIPORTA NEL DIARIO DI BORDO</w:t>
      </w:r>
      <w:r>
        <w:rPr>
          <w:sz w:val="36"/>
          <w:szCs w:val="36"/>
          <w:highlight w:val="yellow"/>
          <w:u w:val="single"/>
        </w:rPr>
        <w:t xml:space="preserve"> I PUNTI EVIDENZIATI**</w:t>
      </w:r>
    </w:p>
    <w:p w:rsidR="00170AD2" w:rsidRPr="00631082" w:rsidRDefault="00170AD2" w:rsidP="00170AD2">
      <w:pPr>
        <w:jc w:val="both"/>
        <w:rPr>
          <w:color w:val="000000" w:themeColor="text1"/>
          <w:sz w:val="28"/>
          <w:szCs w:val="28"/>
        </w:rPr>
      </w:pPr>
    </w:p>
    <w:p w:rsidR="00170AD2" w:rsidRPr="00B63D88" w:rsidRDefault="00A85785" w:rsidP="00B63D88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1 - </w:t>
      </w:r>
      <w:r w:rsidR="00170AD2" w:rsidRPr="00B63D88">
        <w:rPr>
          <w:b/>
          <w:color w:val="000000" w:themeColor="text1"/>
          <w:sz w:val="36"/>
          <w:szCs w:val="36"/>
        </w:rPr>
        <w:t>ANALISI E RIFLESSIONE SULL’ARTICOLO</w:t>
      </w:r>
    </w:p>
    <w:p w:rsidR="00170AD2" w:rsidRPr="000700B1" w:rsidRDefault="00170AD2" w:rsidP="00170AD2">
      <w:pPr>
        <w:jc w:val="both"/>
      </w:pPr>
    </w:p>
    <w:p w:rsidR="00170AD2" w:rsidRPr="000700B1" w:rsidRDefault="00170AD2" w:rsidP="00B63D88">
      <w:pPr>
        <w:pStyle w:val="Paragrafoelenco"/>
        <w:numPr>
          <w:ilvl w:val="0"/>
          <w:numId w:val="10"/>
        </w:numPr>
        <w:jc w:val="both"/>
      </w:pPr>
      <w:r w:rsidRPr="000700B1">
        <w:t>Prima di iniziare la lettura dell’articolo soffermati sul titolo ed elabora un’ipotesi sul suo contenuto (quali possano essere gli aspetti trattati nell’articolo)</w:t>
      </w:r>
      <w:r w:rsidR="00512294" w:rsidRPr="00512294">
        <w:rPr>
          <w:highlight w:val="yellow"/>
        </w:rPr>
        <w:t xml:space="preserve"> </w:t>
      </w:r>
      <w:r w:rsidR="00512294" w:rsidRPr="006615E8">
        <w:rPr>
          <w:highlight w:val="yellow"/>
        </w:rPr>
        <w:t>**</w:t>
      </w:r>
      <w:r w:rsidRPr="000700B1">
        <w:t>.</w:t>
      </w:r>
    </w:p>
    <w:p w:rsidR="00170AD2" w:rsidRPr="000700B1" w:rsidRDefault="00170AD2" w:rsidP="00170AD2">
      <w:pPr>
        <w:jc w:val="both"/>
      </w:pPr>
    </w:p>
    <w:p w:rsidR="00170AD2" w:rsidRPr="000700B1" w:rsidRDefault="00170AD2" w:rsidP="00B63D88">
      <w:pPr>
        <w:pStyle w:val="Paragrafoelenco"/>
        <w:numPr>
          <w:ilvl w:val="0"/>
          <w:numId w:val="10"/>
        </w:numPr>
        <w:jc w:val="both"/>
      </w:pPr>
      <w:r w:rsidRPr="000700B1">
        <w:t>Leggi attentamente l’articolo e sottolinea in modo diverso i concetti che ti sembrano più importanti.</w:t>
      </w:r>
    </w:p>
    <w:p w:rsidR="00170AD2" w:rsidRPr="000700B1" w:rsidRDefault="00170AD2" w:rsidP="00170AD2">
      <w:pPr>
        <w:jc w:val="both"/>
      </w:pPr>
    </w:p>
    <w:p w:rsidR="00170AD2" w:rsidRPr="000700B1" w:rsidRDefault="00170AD2" w:rsidP="00B63D88">
      <w:pPr>
        <w:pStyle w:val="Paragrafoelenco"/>
        <w:numPr>
          <w:ilvl w:val="0"/>
          <w:numId w:val="10"/>
        </w:numPr>
        <w:jc w:val="both"/>
      </w:pPr>
      <w:r w:rsidRPr="000700B1">
        <w:t>Dopo la lettura:</w:t>
      </w:r>
    </w:p>
    <w:p w:rsidR="00170AD2" w:rsidRPr="000700B1" w:rsidRDefault="00170AD2" w:rsidP="00170AD2">
      <w:pPr>
        <w:pStyle w:val="Paragrafoelenco"/>
        <w:numPr>
          <w:ilvl w:val="1"/>
          <w:numId w:val="3"/>
        </w:numPr>
        <w:jc w:val="both"/>
      </w:pPr>
      <w:r w:rsidRPr="000700B1">
        <w:t>Riassumi con parole chiave gli elementi più importanti di ogni paragrafo</w:t>
      </w:r>
    </w:p>
    <w:p w:rsidR="00170AD2" w:rsidRPr="000700B1" w:rsidRDefault="00170AD2" w:rsidP="00170AD2">
      <w:pPr>
        <w:pStyle w:val="Paragrafoelenco"/>
        <w:ind w:left="1440"/>
        <w:jc w:val="both"/>
      </w:pPr>
    </w:p>
    <w:p w:rsidR="00170AD2" w:rsidRPr="000700B1" w:rsidRDefault="00170AD2" w:rsidP="00170AD2">
      <w:pPr>
        <w:pStyle w:val="Paragrafoelenco"/>
        <w:numPr>
          <w:ilvl w:val="1"/>
          <w:numId w:val="3"/>
        </w:numPr>
        <w:jc w:val="both"/>
      </w:pPr>
      <w:r w:rsidRPr="000700B1">
        <w:t>Riporta le frasi/aspetti che sono più significative per te, che più ti hanno colpito ed elabora un breve commento sulle tue impressioni in merito</w:t>
      </w:r>
      <w:r w:rsidR="00512294" w:rsidRPr="006615E8">
        <w:rPr>
          <w:highlight w:val="yellow"/>
        </w:rPr>
        <w:t>**</w:t>
      </w:r>
    </w:p>
    <w:p w:rsidR="00170AD2" w:rsidRPr="000700B1" w:rsidRDefault="00170AD2" w:rsidP="00170AD2">
      <w:pPr>
        <w:pStyle w:val="Paragrafoelenco"/>
      </w:pPr>
    </w:p>
    <w:p w:rsidR="00170AD2" w:rsidRPr="000700B1" w:rsidRDefault="00170AD2" w:rsidP="00170AD2">
      <w:pPr>
        <w:pStyle w:val="Paragrafoelenco"/>
        <w:numPr>
          <w:ilvl w:val="1"/>
          <w:numId w:val="3"/>
        </w:numPr>
        <w:jc w:val="both"/>
      </w:pPr>
      <w:r w:rsidRPr="000700B1">
        <w:t>Rispondi ai seguenti quesiti</w:t>
      </w:r>
      <w:r w:rsidR="00512294" w:rsidRPr="006615E8">
        <w:rPr>
          <w:highlight w:val="yellow"/>
        </w:rPr>
        <w:t>**</w:t>
      </w:r>
      <w:r w:rsidRPr="000700B1">
        <w:t>:</w:t>
      </w:r>
    </w:p>
    <w:p w:rsidR="00170AD2" w:rsidRPr="000700B1" w:rsidRDefault="00170AD2" w:rsidP="001F1807">
      <w:pPr>
        <w:pStyle w:val="Paragrafoelenco"/>
        <w:numPr>
          <w:ilvl w:val="3"/>
          <w:numId w:val="7"/>
        </w:numPr>
        <w:spacing w:after="360"/>
        <w:ind w:left="1843" w:hanging="425"/>
        <w:jc w:val="both"/>
        <w:rPr>
          <w:i/>
        </w:rPr>
      </w:pPr>
      <w:r w:rsidRPr="000700B1">
        <w:rPr>
          <w:i/>
        </w:rPr>
        <w:t>Quali sono secondo Ambrosini le criticità del lavoro sociale con le persone e gruppi immigrati? E quali le criticità del mondo della ricerca nei confronti dei migranti?</w:t>
      </w:r>
    </w:p>
    <w:p w:rsidR="00170AD2" w:rsidRPr="000700B1" w:rsidRDefault="00170AD2" w:rsidP="001F1807">
      <w:pPr>
        <w:pStyle w:val="Paragrafoelenco"/>
        <w:numPr>
          <w:ilvl w:val="3"/>
          <w:numId w:val="7"/>
        </w:numPr>
        <w:spacing w:after="360"/>
        <w:ind w:left="1843" w:hanging="425"/>
        <w:jc w:val="both"/>
        <w:rPr>
          <w:i/>
        </w:rPr>
      </w:pPr>
      <w:r w:rsidRPr="000700B1">
        <w:rPr>
          <w:i/>
        </w:rPr>
        <w:t>Perché secondo Ambrosini l’accoglienza comincia dallo sguardo? E come andrebbe costruita?</w:t>
      </w:r>
    </w:p>
    <w:p w:rsidR="00170AD2" w:rsidRPr="000700B1" w:rsidRDefault="00170AD2" w:rsidP="001F1807">
      <w:pPr>
        <w:pStyle w:val="Paragrafoelenco"/>
        <w:numPr>
          <w:ilvl w:val="3"/>
          <w:numId w:val="7"/>
        </w:numPr>
        <w:spacing w:after="360"/>
        <w:ind w:left="1843" w:hanging="425"/>
        <w:jc w:val="both"/>
        <w:rPr>
          <w:i/>
        </w:rPr>
      </w:pPr>
      <w:r w:rsidRPr="000700B1">
        <w:rPr>
          <w:i/>
        </w:rPr>
        <w:t>Quali conseguenza genera la visione dei migranti unicamente come attori deboli e fragili? Come può essere superata?</w:t>
      </w:r>
    </w:p>
    <w:p w:rsidR="001F1807" w:rsidRPr="000700B1" w:rsidRDefault="00170AD2" w:rsidP="001F1807">
      <w:pPr>
        <w:pStyle w:val="Paragrafoelenco"/>
        <w:numPr>
          <w:ilvl w:val="3"/>
          <w:numId w:val="7"/>
        </w:numPr>
        <w:spacing w:after="360"/>
        <w:ind w:left="1843" w:hanging="425"/>
        <w:jc w:val="both"/>
        <w:rPr>
          <w:i/>
        </w:rPr>
      </w:pPr>
      <w:r w:rsidRPr="000700B1">
        <w:rPr>
          <w:i/>
        </w:rPr>
        <w:t>Quali sono gli sguardi “altri” su cui fondare l’intervento sociale</w:t>
      </w:r>
      <w:r w:rsidR="001F1807" w:rsidRPr="000700B1">
        <w:rPr>
          <w:i/>
        </w:rPr>
        <w:t>?</w:t>
      </w:r>
    </w:p>
    <w:p w:rsidR="00170AD2" w:rsidRPr="000700B1" w:rsidRDefault="00170AD2" w:rsidP="001F1807">
      <w:pPr>
        <w:pStyle w:val="Paragrafoelenco"/>
        <w:numPr>
          <w:ilvl w:val="3"/>
          <w:numId w:val="7"/>
        </w:numPr>
        <w:spacing w:after="360"/>
        <w:ind w:left="1843" w:hanging="425"/>
        <w:jc w:val="both"/>
        <w:rPr>
          <w:i/>
        </w:rPr>
      </w:pPr>
      <w:r w:rsidRPr="000700B1">
        <w:rPr>
          <w:i/>
        </w:rPr>
        <w:t>Pensando al tuo futuro ruolo da assistente sociale, quale potrebbe essere il passaggio-fase più delicato tra quelli indicati nell’articolo? Perché? E quale potrebbe essere il più difficile da mettere in pratica?</w:t>
      </w:r>
    </w:p>
    <w:p w:rsidR="00170AD2" w:rsidRPr="000700B1" w:rsidRDefault="00170AD2" w:rsidP="001F1807">
      <w:pPr>
        <w:pStyle w:val="Paragrafoelenco"/>
        <w:numPr>
          <w:ilvl w:val="3"/>
          <w:numId w:val="7"/>
        </w:numPr>
        <w:spacing w:after="360"/>
        <w:ind w:left="1843" w:hanging="425"/>
        <w:jc w:val="both"/>
        <w:rPr>
          <w:i/>
        </w:rPr>
      </w:pPr>
      <w:r w:rsidRPr="000700B1">
        <w:rPr>
          <w:i/>
        </w:rPr>
        <w:t>Ti è già capitato di trovarti in una delle situazioni descritte nell’articolo, come ti sei sentito/a?</w:t>
      </w:r>
    </w:p>
    <w:p w:rsidR="00170AD2" w:rsidRPr="000700B1" w:rsidRDefault="00170AD2" w:rsidP="00170AD2">
      <w:pPr>
        <w:pStyle w:val="Paragrafoelenco"/>
        <w:spacing w:after="360"/>
        <w:ind w:left="1702"/>
        <w:jc w:val="both"/>
        <w:rPr>
          <w:i/>
        </w:rPr>
      </w:pPr>
    </w:p>
    <w:p w:rsidR="00737002" w:rsidRPr="000700B1" w:rsidRDefault="00A85785" w:rsidP="00A85785">
      <w:pPr>
        <w:jc w:val="both"/>
      </w:pPr>
      <w:r>
        <w:rPr>
          <w:b/>
          <w:color w:val="000000" w:themeColor="text1"/>
          <w:sz w:val="36"/>
          <w:szCs w:val="36"/>
        </w:rPr>
        <w:t>2</w:t>
      </w:r>
      <w:r w:rsidRPr="00A85785">
        <w:rPr>
          <w:b/>
          <w:color w:val="000000" w:themeColor="text1"/>
          <w:sz w:val="36"/>
          <w:szCs w:val="36"/>
        </w:rPr>
        <w:t xml:space="preserve"> - Riflessioni libere sull’attività svolta</w:t>
      </w:r>
      <w:r w:rsidRPr="00A85785">
        <w:rPr>
          <w:sz w:val="36"/>
          <w:szCs w:val="36"/>
          <w:highlight w:val="yellow"/>
        </w:rPr>
        <w:t>**</w:t>
      </w:r>
      <w:r w:rsidRPr="00A85785">
        <w:rPr>
          <w:sz w:val="36"/>
          <w:szCs w:val="36"/>
        </w:rPr>
        <w:t>:</w:t>
      </w:r>
      <w:r w:rsidR="00170AD2" w:rsidRPr="000700B1">
        <w:t xml:space="preserve"> come mi sono sentito/a durante l’attività, penso che riproporrei/non riproporrei l’attività svolta, avrei preferito che… mi chiedo se… i punti di forza e di debolezza dell’attività e delle modalità di svolgimento sono…</w:t>
      </w:r>
    </w:p>
    <w:sectPr w:rsidR="00737002" w:rsidRPr="000700B1" w:rsidSect="00A8578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B16" w:rsidRDefault="00A00B16" w:rsidP="00C35B55">
      <w:r>
        <w:separator/>
      </w:r>
    </w:p>
  </w:endnote>
  <w:endnote w:type="continuationSeparator" w:id="0">
    <w:p w:rsidR="00A00B16" w:rsidRDefault="00A00B16" w:rsidP="00C3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B16" w:rsidRDefault="00A00B16" w:rsidP="00C35B55">
      <w:r>
        <w:separator/>
      </w:r>
    </w:p>
  </w:footnote>
  <w:footnote w:type="continuationSeparator" w:id="0">
    <w:p w:rsidR="00A00B16" w:rsidRDefault="00A00B16" w:rsidP="00C35B55">
      <w:r>
        <w:continuationSeparator/>
      </w:r>
    </w:p>
  </w:footnote>
  <w:footnote w:id="1">
    <w:p w:rsidR="00C35B55" w:rsidRPr="00586A20" w:rsidRDefault="00C35B55" w:rsidP="00C35B55">
      <w:pPr>
        <w:rPr>
          <w:sz w:val="20"/>
          <w:szCs w:val="20"/>
        </w:rPr>
      </w:pPr>
      <w:r w:rsidRPr="00586A20">
        <w:rPr>
          <w:rStyle w:val="Rimandonotaapidipagina"/>
          <w:sz w:val="20"/>
          <w:szCs w:val="20"/>
        </w:rPr>
        <w:footnoteRef/>
      </w:r>
      <w:r w:rsidRPr="00586A20">
        <w:rPr>
          <w:sz w:val="20"/>
          <w:szCs w:val="20"/>
        </w:rPr>
        <w:t xml:space="preserve"> https://www.internazionale.it/reportage/stefano-liberti/2019/06/21/nutella-gusto-amaro-nocciole-ferrero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19F4"/>
    <w:multiLevelType w:val="hybridMultilevel"/>
    <w:tmpl w:val="BB08D8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BE5EB5"/>
    <w:multiLevelType w:val="hybridMultilevel"/>
    <w:tmpl w:val="2DB84D5A"/>
    <w:lvl w:ilvl="0" w:tplc="D7009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87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65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A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0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09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4E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8B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031DAC"/>
    <w:multiLevelType w:val="hybridMultilevel"/>
    <w:tmpl w:val="25B856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A167C"/>
    <w:multiLevelType w:val="hybridMultilevel"/>
    <w:tmpl w:val="89563A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E7B"/>
    <w:multiLevelType w:val="hybridMultilevel"/>
    <w:tmpl w:val="52F048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10FFE"/>
    <w:multiLevelType w:val="hybridMultilevel"/>
    <w:tmpl w:val="52DA0150"/>
    <w:lvl w:ilvl="0" w:tplc="C1F68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8E5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0C7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CEC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27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72D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EC1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6D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AE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11E0D"/>
    <w:multiLevelType w:val="hybridMultilevel"/>
    <w:tmpl w:val="81D69452"/>
    <w:lvl w:ilvl="0" w:tplc="C1F689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026B6"/>
    <w:multiLevelType w:val="hybridMultilevel"/>
    <w:tmpl w:val="66B0C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0BAD"/>
    <w:multiLevelType w:val="hybridMultilevel"/>
    <w:tmpl w:val="AEDCD66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71C4F"/>
    <w:multiLevelType w:val="hybridMultilevel"/>
    <w:tmpl w:val="826CCB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849E0"/>
    <w:multiLevelType w:val="hybridMultilevel"/>
    <w:tmpl w:val="CCB4C9E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D52A19"/>
    <w:multiLevelType w:val="hybridMultilevel"/>
    <w:tmpl w:val="A5122F2C"/>
    <w:lvl w:ilvl="0" w:tplc="52FCF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A52CAA"/>
    <w:multiLevelType w:val="hybridMultilevel"/>
    <w:tmpl w:val="46FA6A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11AB9"/>
    <w:multiLevelType w:val="hybridMultilevel"/>
    <w:tmpl w:val="D1AE8C2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02"/>
    <w:rsid w:val="000275CC"/>
    <w:rsid w:val="00052C62"/>
    <w:rsid w:val="000700B1"/>
    <w:rsid w:val="0008410B"/>
    <w:rsid w:val="000F43E6"/>
    <w:rsid w:val="00140011"/>
    <w:rsid w:val="00170AD2"/>
    <w:rsid w:val="00194E1B"/>
    <w:rsid w:val="001D417E"/>
    <w:rsid w:val="001E2D80"/>
    <w:rsid w:val="001F1807"/>
    <w:rsid w:val="00256CFB"/>
    <w:rsid w:val="0025797A"/>
    <w:rsid w:val="00305281"/>
    <w:rsid w:val="003E3D9A"/>
    <w:rsid w:val="00425DBC"/>
    <w:rsid w:val="00443381"/>
    <w:rsid w:val="00456D24"/>
    <w:rsid w:val="00512294"/>
    <w:rsid w:val="00596C3F"/>
    <w:rsid w:val="00631082"/>
    <w:rsid w:val="00643C19"/>
    <w:rsid w:val="006615E8"/>
    <w:rsid w:val="00667A54"/>
    <w:rsid w:val="00674FB9"/>
    <w:rsid w:val="00677C91"/>
    <w:rsid w:val="00737002"/>
    <w:rsid w:val="007616A9"/>
    <w:rsid w:val="007734DE"/>
    <w:rsid w:val="007E1713"/>
    <w:rsid w:val="00827C8E"/>
    <w:rsid w:val="008E4B83"/>
    <w:rsid w:val="008F0164"/>
    <w:rsid w:val="008F2EBA"/>
    <w:rsid w:val="00963D10"/>
    <w:rsid w:val="009C256A"/>
    <w:rsid w:val="009D6B74"/>
    <w:rsid w:val="00A00B16"/>
    <w:rsid w:val="00A10202"/>
    <w:rsid w:val="00A35DF7"/>
    <w:rsid w:val="00A71205"/>
    <w:rsid w:val="00A85785"/>
    <w:rsid w:val="00AB7FCB"/>
    <w:rsid w:val="00B02290"/>
    <w:rsid w:val="00B63D88"/>
    <w:rsid w:val="00BA7DAA"/>
    <w:rsid w:val="00BD13DA"/>
    <w:rsid w:val="00BF71E1"/>
    <w:rsid w:val="00C00091"/>
    <w:rsid w:val="00C04E96"/>
    <w:rsid w:val="00C329DB"/>
    <w:rsid w:val="00C35B55"/>
    <w:rsid w:val="00CA0DCB"/>
    <w:rsid w:val="00CE3442"/>
    <w:rsid w:val="00D515F2"/>
    <w:rsid w:val="00D90593"/>
    <w:rsid w:val="00D921A2"/>
    <w:rsid w:val="00D9532F"/>
    <w:rsid w:val="00D95F6F"/>
    <w:rsid w:val="00DA6FF9"/>
    <w:rsid w:val="00E3106E"/>
    <w:rsid w:val="00E53767"/>
    <w:rsid w:val="00EC491F"/>
    <w:rsid w:val="00F15CAA"/>
    <w:rsid w:val="00F1654D"/>
    <w:rsid w:val="00F75771"/>
    <w:rsid w:val="00FD5C84"/>
    <w:rsid w:val="00FE0CE9"/>
    <w:rsid w:val="00FE15C9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C2A0"/>
  <w14:defaultImageDpi w14:val="32767"/>
  <w15:chartTrackingRefBased/>
  <w15:docId w15:val="{5016B435-AAD1-9048-A12D-9ADE8CA7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91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43C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5B5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F0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5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4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ierediviterbo.corr.it/news/viterbo/26790235/viterbo-lago-vico-inquinato-fertilizzanti-allarme-accademia-kronos.html?fbclid=IwAR082mKJEKqdj-4qc2dsAil3FSdOyKsaMlh5O_oRu_1xU-PGwl7b6QLaMH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post.it/2019/05/05/nocciole-turchia-rifugiati-siriani-sfruttamen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d5bU_mcmug&amp;t=28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TH0IhsNC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2022-04-24T14:14:00Z</dcterms:created>
  <dcterms:modified xsi:type="dcterms:W3CDTF">2022-04-28T07:08:00Z</dcterms:modified>
</cp:coreProperties>
</file>